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E372A" w14:textId="5CD64333" w:rsidR="00C568C4" w:rsidRPr="00D22C0B" w:rsidRDefault="00D22C0B" w:rsidP="009839E2">
      <w:pPr>
        <w:pStyle w:val="1"/>
        <w:spacing w:before="0"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14:paraId="2C271469" w14:textId="77777777" w:rsidR="00C568C4" w:rsidRPr="00F636F8" w:rsidRDefault="00C568C4" w:rsidP="009839E2">
      <w:pPr>
        <w:pStyle w:val="1"/>
        <w:spacing w:before="0" w:after="0" w:line="360" w:lineRule="auto"/>
        <w:jc w:val="center"/>
        <w:rPr>
          <w:sz w:val="28"/>
          <w:szCs w:val="28"/>
        </w:rPr>
      </w:pPr>
    </w:p>
    <w:p w14:paraId="7246C4ED" w14:textId="61D266A8" w:rsidR="009839E2" w:rsidRPr="009839E2" w:rsidRDefault="00D22C0B" w:rsidP="009839E2">
      <w:pPr>
        <w:pStyle w:val="1"/>
        <w:spacing w:before="0" w:after="0" w:line="360" w:lineRule="auto"/>
        <w:jc w:val="center"/>
        <w:rPr>
          <w:sz w:val="32"/>
          <w:szCs w:val="28"/>
        </w:rPr>
      </w:pPr>
      <w:r>
        <w:rPr>
          <w:sz w:val="32"/>
          <w:szCs w:val="28"/>
        </w:rPr>
        <w:t>Республиканский к</w:t>
      </w:r>
      <w:r w:rsidR="009839E2" w:rsidRPr="009839E2">
        <w:rPr>
          <w:sz w:val="32"/>
          <w:szCs w:val="28"/>
        </w:rPr>
        <w:t>онкурс профессионального мастерства работников сферы воспитания</w:t>
      </w:r>
    </w:p>
    <w:p w14:paraId="1FFDAE90" w14:textId="77777777" w:rsidR="00C568C4" w:rsidRPr="009839E2" w:rsidRDefault="009839E2" w:rsidP="009839E2">
      <w:pPr>
        <w:pStyle w:val="1"/>
        <w:spacing w:before="0" w:after="0" w:line="360" w:lineRule="auto"/>
        <w:jc w:val="center"/>
        <w:rPr>
          <w:sz w:val="32"/>
          <w:szCs w:val="28"/>
        </w:rPr>
      </w:pPr>
      <w:r w:rsidRPr="009839E2">
        <w:rPr>
          <w:sz w:val="32"/>
          <w:szCs w:val="28"/>
        </w:rPr>
        <w:t xml:space="preserve"> и дополнительного образования детей</w:t>
      </w:r>
    </w:p>
    <w:p w14:paraId="621E8488" w14:textId="77777777" w:rsidR="00C568C4" w:rsidRPr="009839E2" w:rsidRDefault="00C568C4" w:rsidP="009839E2">
      <w:pPr>
        <w:pStyle w:val="1"/>
        <w:spacing w:before="0" w:after="0" w:line="360" w:lineRule="auto"/>
        <w:jc w:val="center"/>
        <w:rPr>
          <w:sz w:val="32"/>
          <w:szCs w:val="28"/>
        </w:rPr>
      </w:pPr>
      <w:r w:rsidRPr="009839E2">
        <w:rPr>
          <w:sz w:val="32"/>
          <w:szCs w:val="28"/>
        </w:rPr>
        <w:t>Номинация «</w:t>
      </w:r>
      <w:r w:rsidR="009839E2" w:rsidRPr="009839E2">
        <w:rPr>
          <w:sz w:val="32"/>
          <w:szCs w:val="28"/>
        </w:rPr>
        <w:t>Управление воспитательным процессом</w:t>
      </w:r>
      <w:r w:rsidR="009A6431" w:rsidRPr="009839E2">
        <w:rPr>
          <w:sz w:val="32"/>
          <w:szCs w:val="28"/>
        </w:rPr>
        <w:t>»</w:t>
      </w:r>
    </w:p>
    <w:p w14:paraId="47CF346A" w14:textId="77777777" w:rsidR="00C568C4" w:rsidRPr="009839E2" w:rsidRDefault="00C568C4" w:rsidP="009839E2">
      <w:pPr>
        <w:pStyle w:val="1"/>
        <w:spacing w:before="0" w:after="0" w:line="360" w:lineRule="auto"/>
        <w:jc w:val="center"/>
        <w:rPr>
          <w:sz w:val="28"/>
          <w:szCs w:val="28"/>
          <w:shd w:val="clear" w:color="auto" w:fill="FFFFFF"/>
        </w:rPr>
      </w:pPr>
    </w:p>
    <w:p w14:paraId="731AACA2" w14:textId="77777777" w:rsidR="00C568C4" w:rsidRPr="009839E2" w:rsidRDefault="00C568C4" w:rsidP="009839E2">
      <w:pPr>
        <w:pStyle w:val="1"/>
        <w:spacing w:before="0" w:after="0" w:line="360" w:lineRule="auto"/>
        <w:jc w:val="center"/>
        <w:rPr>
          <w:sz w:val="28"/>
          <w:szCs w:val="28"/>
        </w:rPr>
      </w:pPr>
    </w:p>
    <w:p w14:paraId="615DB2CB" w14:textId="77777777" w:rsidR="00C568C4" w:rsidRDefault="00C568C4" w:rsidP="009839E2">
      <w:pPr>
        <w:pStyle w:val="1"/>
        <w:spacing w:before="0" w:after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62A0FDF8" w14:textId="77777777" w:rsidR="009839E2" w:rsidRDefault="009839E2" w:rsidP="009839E2">
      <w:pPr>
        <w:pStyle w:val="1"/>
        <w:spacing w:before="0" w:after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553C0655" w14:textId="77777777" w:rsidR="009839E2" w:rsidRDefault="009839E2" w:rsidP="009839E2">
      <w:pPr>
        <w:pStyle w:val="1"/>
        <w:spacing w:before="0" w:after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7ACBD2A7" w14:textId="77777777" w:rsidR="009839E2" w:rsidRPr="009839E2" w:rsidRDefault="009839E2" w:rsidP="009839E2">
      <w:pPr>
        <w:pStyle w:val="1"/>
        <w:spacing w:before="0" w:after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785D4075" w14:textId="77777777" w:rsidR="00C568C4" w:rsidRPr="009839E2" w:rsidRDefault="00C568C4" w:rsidP="009839E2">
      <w:pPr>
        <w:pStyle w:val="1"/>
        <w:spacing w:before="0" w:after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2C7EC902" w14:textId="77777777" w:rsidR="009839E2" w:rsidRPr="009839E2" w:rsidRDefault="00C568C4" w:rsidP="009839E2">
      <w:pPr>
        <w:pStyle w:val="1"/>
        <w:spacing w:before="0" w:after="0" w:line="360" w:lineRule="auto"/>
        <w:jc w:val="center"/>
        <w:rPr>
          <w:b/>
          <w:bCs/>
          <w:sz w:val="36"/>
          <w:szCs w:val="28"/>
        </w:rPr>
      </w:pPr>
      <w:r w:rsidRPr="009839E2">
        <w:rPr>
          <w:b/>
          <w:bCs/>
          <w:sz w:val="36"/>
          <w:szCs w:val="28"/>
          <w:highlight w:val="white"/>
        </w:rPr>
        <w:t>ПАСПОРТ ВОСПИТАТЕЛЬНОЙ ПРАКТИКИ </w:t>
      </w:r>
    </w:p>
    <w:p w14:paraId="16F218FC" w14:textId="77777777" w:rsidR="009839E2" w:rsidRDefault="009839E2" w:rsidP="009839E2">
      <w:pPr>
        <w:pStyle w:val="1"/>
        <w:spacing w:before="0" w:after="0" w:line="360" w:lineRule="auto"/>
        <w:jc w:val="center"/>
        <w:rPr>
          <w:b/>
          <w:sz w:val="36"/>
          <w:szCs w:val="28"/>
        </w:rPr>
      </w:pPr>
      <w:r w:rsidRPr="009839E2">
        <w:rPr>
          <w:b/>
          <w:sz w:val="36"/>
          <w:szCs w:val="28"/>
        </w:rPr>
        <w:t xml:space="preserve">«Проектирование процесса воспитания </w:t>
      </w:r>
    </w:p>
    <w:p w14:paraId="60B54B6B" w14:textId="77777777" w:rsidR="00C568C4" w:rsidRPr="009839E2" w:rsidRDefault="009839E2" w:rsidP="009839E2">
      <w:pPr>
        <w:pStyle w:val="1"/>
        <w:spacing w:before="0" w:after="0" w:line="360" w:lineRule="auto"/>
        <w:jc w:val="center"/>
        <w:rPr>
          <w:b/>
          <w:sz w:val="36"/>
          <w:szCs w:val="28"/>
        </w:rPr>
      </w:pPr>
      <w:r w:rsidRPr="009839E2">
        <w:rPr>
          <w:b/>
          <w:sz w:val="36"/>
          <w:szCs w:val="28"/>
        </w:rPr>
        <w:t>«Матрица четверти»»</w:t>
      </w:r>
      <w:r w:rsidR="00C568C4" w:rsidRPr="009839E2">
        <w:rPr>
          <w:b/>
          <w:sz w:val="36"/>
          <w:szCs w:val="28"/>
        </w:rPr>
        <w:br/>
      </w:r>
    </w:p>
    <w:p w14:paraId="261B39D7" w14:textId="77777777" w:rsidR="00C568C4" w:rsidRPr="009839E2" w:rsidRDefault="00C568C4" w:rsidP="009839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0DB4A2" w14:textId="49D3EDE8" w:rsidR="00D22C0B" w:rsidRPr="00D22C0B" w:rsidRDefault="00D22C0B" w:rsidP="00D22C0B">
      <w:pPr>
        <w:pStyle w:val="1"/>
        <w:spacing w:before="0" w:after="0" w:line="360" w:lineRule="auto"/>
        <w:jc w:val="right"/>
        <w:rPr>
          <w:bCs/>
          <w:sz w:val="32"/>
          <w:szCs w:val="28"/>
          <w:shd w:val="clear" w:color="auto" w:fill="FFFFFF"/>
        </w:rPr>
      </w:pPr>
      <w:r>
        <w:rPr>
          <w:bCs/>
          <w:sz w:val="32"/>
          <w:szCs w:val="28"/>
          <w:shd w:val="clear" w:color="auto" w:fill="FFFFFF"/>
        </w:rPr>
        <w:t>Автор воспитательной практики:</w:t>
      </w:r>
    </w:p>
    <w:p w14:paraId="1F1CD2F9" w14:textId="77777777" w:rsidR="009839E2" w:rsidRPr="009839E2" w:rsidRDefault="009839E2" w:rsidP="009839E2">
      <w:pPr>
        <w:pStyle w:val="1"/>
        <w:spacing w:before="0" w:after="0" w:line="360" w:lineRule="auto"/>
        <w:jc w:val="right"/>
        <w:rPr>
          <w:bCs/>
          <w:sz w:val="32"/>
          <w:szCs w:val="28"/>
          <w:shd w:val="clear" w:color="auto" w:fill="FFFFFF"/>
        </w:rPr>
      </w:pPr>
      <w:r w:rsidRPr="009839E2">
        <w:rPr>
          <w:bCs/>
          <w:sz w:val="32"/>
          <w:szCs w:val="28"/>
        </w:rPr>
        <w:t>заместитель директора по воспитательной работе</w:t>
      </w:r>
      <w:r w:rsidRPr="009839E2">
        <w:rPr>
          <w:bCs/>
          <w:sz w:val="32"/>
          <w:szCs w:val="28"/>
          <w:shd w:val="clear" w:color="auto" w:fill="FFFFFF"/>
        </w:rPr>
        <w:t xml:space="preserve"> </w:t>
      </w:r>
    </w:p>
    <w:p w14:paraId="4ED134F5" w14:textId="11322A27" w:rsidR="009839E2" w:rsidRDefault="009839E2" w:rsidP="00D22C0B">
      <w:pPr>
        <w:pStyle w:val="1"/>
        <w:spacing w:before="0" w:after="0" w:line="360" w:lineRule="auto"/>
        <w:jc w:val="right"/>
        <w:rPr>
          <w:bCs/>
          <w:sz w:val="32"/>
          <w:szCs w:val="28"/>
          <w:shd w:val="clear" w:color="auto" w:fill="FFFFFF"/>
        </w:rPr>
      </w:pPr>
      <w:r w:rsidRPr="009839E2">
        <w:rPr>
          <w:bCs/>
          <w:sz w:val="32"/>
          <w:szCs w:val="28"/>
          <w:shd w:val="clear" w:color="auto" w:fill="FFFFFF"/>
        </w:rPr>
        <w:t>МАОУ «</w:t>
      </w:r>
      <w:r w:rsidR="00D22C0B">
        <w:rPr>
          <w:bCs/>
          <w:sz w:val="32"/>
          <w:szCs w:val="28"/>
          <w:shd w:val="clear" w:color="auto" w:fill="FFFFFF"/>
        </w:rPr>
        <w:t>СОШ</w:t>
      </w:r>
      <w:r w:rsidRPr="009839E2">
        <w:rPr>
          <w:bCs/>
          <w:sz w:val="32"/>
          <w:szCs w:val="28"/>
          <w:shd w:val="clear" w:color="auto" w:fill="FFFFFF"/>
        </w:rPr>
        <w:t xml:space="preserve"> №1» </w:t>
      </w:r>
      <w:proofErr w:type="spellStart"/>
      <w:r w:rsidRPr="009839E2">
        <w:rPr>
          <w:bCs/>
          <w:sz w:val="32"/>
          <w:szCs w:val="28"/>
          <w:shd w:val="clear" w:color="auto" w:fill="FFFFFF"/>
        </w:rPr>
        <w:t>г.Нурлат</w:t>
      </w:r>
      <w:proofErr w:type="spellEnd"/>
      <w:r w:rsidRPr="009839E2">
        <w:rPr>
          <w:bCs/>
          <w:sz w:val="32"/>
          <w:szCs w:val="28"/>
          <w:shd w:val="clear" w:color="auto" w:fill="FFFFFF"/>
        </w:rPr>
        <w:t xml:space="preserve"> РТ</w:t>
      </w:r>
    </w:p>
    <w:p w14:paraId="4C87D429" w14:textId="5F1E635F" w:rsidR="00D22C0B" w:rsidRDefault="00D22C0B" w:rsidP="00D22C0B">
      <w:pPr>
        <w:pStyle w:val="1"/>
        <w:spacing w:before="0" w:after="0" w:line="360" w:lineRule="auto"/>
        <w:jc w:val="right"/>
        <w:rPr>
          <w:bCs/>
          <w:sz w:val="32"/>
          <w:szCs w:val="28"/>
          <w:shd w:val="clear" w:color="auto" w:fill="FFFFFF"/>
        </w:rPr>
      </w:pPr>
      <w:r>
        <w:rPr>
          <w:bCs/>
          <w:sz w:val="32"/>
          <w:szCs w:val="28"/>
          <w:shd w:val="clear" w:color="auto" w:fill="FFFFFF"/>
        </w:rPr>
        <w:t xml:space="preserve">Галимова </w:t>
      </w:r>
      <w:proofErr w:type="spellStart"/>
      <w:r>
        <w:rPr>
          <w:bCs/>
          <w:sz w:val="32"/>
          <w:szCs w:val="28"/>
          <w:shd w:val="clear" w:color="auto" w:fill="FFFFFF"/>
        </w:rPr>
        <w:t>Лейсан</w:t>
      </w:r>
      <w:proofErr w:type="spellEnd"/>
      <w:r>
        <w:rPr>
          <w:bCs/>
          <w:sz w:val="32"/>
          <w:szCs w:val="28"/>
          <w:shd w:val="clear" w:color="auto" w:fill="FFFFFF"/>
        </w:rPr>
        <w:t xml:space="preserve"> </w:t>
      </w:r>
      <w:proofErr w:type="spellStart"/>
      <w:r>
        <w:rPr>
          <w:bCs/>
          <w:sz w:val="32"/>
          <w:szCs w:val="28"/>
          <w:shd w:val="clear" w:color="auto" w:fill="FFFFFF"/>
        </w:rPr>
        <w:t>Рифгатовна</w:t>
      </w:r>
      <w:proofErr w:type="spellEnd"/>
    </w:p>
    <w:p w14:paraId="4E04A85D" w14:textId="77777777" w:rsidR="00D22C0B" w:rsidRPr="009839E2" w:rsidRDefault="00D22C0B" w:rsidP="009839E2">
      <w:pPr>
        <w:pStyle w:val="1"/>
        <w:spacing w:before="0" w:after="0" w:line="360" w:lineRule="auto"/>
        <w:jc w:val="right"/>
        <w:rPr>
          <w:b/>
          <w:bCs/>
          <w:sz w:val="32"/>
          <w:szCs w:val="28"/>
          <w:shd w:val="clear" w:color="auto" w:fill="FFFFFF"/>
        </w:rPr>
      </w:pPr>
    </w:p>
    <w:p w14:paraId="4AE973F2" w14:textId="77777777" w:rsidR="009839E2" w:rsidRPr="009839E2" w:rsidRDefault="009839E2" w:rsidP="009839E2">
      <w:pPr>
        <w:pStyle w:val="1"/>
        <w:spacing w:before="0" w:after="0" w:line="360" w:lineRule="auto"/>
        <w:jc w:val="right"/>
        <w:rPr>
          <w:b/>
          <w:bCs/>
          <w:sz w:val="32"/>
          <w:szCs w:val="28"/>
        </w:rPr>
      </w:pPr>
    </w:p>
    <w:p w14:paraId="7911D5B0" w14:textId="77777777" w:rsidR="009839E2" w:rsidRPr="009839E2" w:rsidRDefault="009839E2" w:rsidP="009839E2">
      <w:pPr>
        <w:pStyle w:val="1"/>
        <w:spacing w:before="0" w:after="0" w:line="360" w:lineRule="auto"/>
        <w:jc w:val="center"/>
        <w:rPr>
          <w:b/>
          <w:bCs/>
          <w:sz w:val="32"/>
          <w:szCs w:val="28"/>
        </w:rPr>
      </w:pPr>
    </w:p>
    <w:p w14:paraId="3C3FCBC8" w14:textId="77777777" w:rsidR="00C568C4" w:rsidRPr="009839E2" w:rsidRDefault="009839E2" w:rsidP="009839E2">
      <w:pPr>
        <w:pStyle w:val="1"/>
        <w:spacing w:before="0" w:after="0" w:line="360" w:lineRule="auto"/>
        <w:jc w:val="center"/>
        <w:rPr>
          <w:sz w:val="28"/>
          <w:szCs w:val="28"/>
        </w:rPr>
      </w:pPr>
      <w:proofErr w:type="spellStart"/>
      <w:r w:rsidRPr="009839E2">
        <w:rPr>
          <w:bCs/>
          <w:sz w:val="28"/>
          <w:szCs w:val="28"/>
        </w:rPr>
        <w:t>г.Нурлат</w:t>
      </w:r>
      <w:proofErr w:type="spellEnd"/>
      <w:r w:rsidRPr="009839E2">
        <w:rPr>
          <w:bCs/>
          <w:sz w:val="28"/>
          <w:szCs w:val="28"/>
        </w:rPr>
        <w:t xml:space="preserve"> </w:t>
      </w:r>
    </w:p>
    <w:p w14:paraId="76798175" w14:textId="77777777" w:rsidR="00202615" w:rsidRPr="009839E2" w:rsidRDefault="009839E2" w:rsidP="009839E2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9839E2">
        <w:rPr>
          <w:bCs/>
          <w:sz w:val="28"/>
          <w:szCs w:val="28"/>
          <w:shd w:val="clear" w:color="auto" w:fill="FFFFFF"/>
        </w:rPr>
        <w:t>2025</w:t>
      </w: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50"/>
        <w:gridCol w:w="7088"/>
      </w:tblGrid>
      <w:tr w:rsidR="00C568C4" w:rsidRPr="00F636F8" w14:paraId="3E1A3FB0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8627C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shd w:val="clear" w:color="auto" w:fill="FFFFFF"/>
              </w:rPr>
              <w:lastRenderedPageBreak/>
              <w:t>Полное название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07FC" w14:textId="77777777" w:rsidR="00C568C4" w:rsidRPr="00F636F8" w:rsidRDefault="00202615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F8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процесса воспитания </w:t>
            </w:r>
            <w:r w:rsidR="00557BCD" w:rsidRPr="00F636F8">
              <w:rPr>
                <w:rFonts w:ascii="Times New Roman" w:hAnsi="Times New Roman" w:cs="Times New Roman"/>
                <w:sz w:val="28"/>
                <w:szCs w:val="28"/>
              </w:rPr>
              <w:t xml:space="preserve">«Матрица </w:t>
            </w:r>
            <w:r w:rsidR="00397C6D" w:rsidRPr="00F636F8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  <w:r w:rsidR="00557BCD" w:rsidRPr="00F636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568C4" w:rsidRPr="00F636F8" w14:paraId="4818A060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A2792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>ФИО, должность и наименование образ</w:t>
            </w:r>
            <w:r w:rsidR="00BC7AA2" w:rsidRPr="00F636F8">
              <w:rPr>
                <w:bCs/>
                <w:sz w:val="28"/>
                <w:szCs w:val="28"/>
                <w:highlight w:val="white"/>
              </w:rPr>
              <w:t>овательной организации авторов п</w:t>
            </w:r>
            <w:r w:rsidRPr="00F636F8">
              <w:rPr>
                <w:bCs/>
                <w:sz w:val="28"/>
                <w:szCs w:val="28"/>
                <w:highlight w:val="white"/>
              </w:rPr>
              <w:t>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BD57" w14:textId="77777777" w:rsidR="00094BF4" w:rsidRPr="00F636F8" w:rsidRDefault="00202615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Галимова </w:t>
            </w:r>
            <w:proofErr w:type="spellStart"/>
            <w:r w:rsidRPr="00F636F8">
              <w:rPr>
                <w:rFonts w:ascii="Times New Roman" w:hAnsi="Times New Roman" w:cs="Times New Roman"/>
                <w:bCs/>
                <w:sz w:val="28"/>
                <w:szCs w:val="28"/>
              </w:rPr>
              <w:t>Лейсан</w:t>
            </w:r>
            <w:proofErr w:type="spellEnd"/>
            <w:r w:rsidRPr="00F636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636F8">
              <w:rPr>
                <w:rFonts w:ascii="Times New Roman" w:hAnsi="Times New Roman" w:cs="Times New Roman"/>
                <w:bCs/>
                <w:sz w:val="28"/>
                <w:szCs w:val="28"/>
              </w:rPr>
              <w:t>Рифгатовна</w:t>
            </w:r>
            <w:proofErr w:type="spellEnd"/>
            <w:r w:rsidRPr="00F636F8">
              <w:rPr>
                <w:rFonts w:ascii="Times New Roman" w:hAnsi="Times New Roman" w:cs="Times New Roman"/>
                <w:bCs/>
                <w:sz w:val="28"/>
                <w:szCs w:val="28"/>
              </w:rPr>
              <w:t>, заместитель директора по воспитательной работе,</w:t>
            </w:r>
            <w:r w:rsidR="00710216" w:rsidRPr="00F63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Муниципальное </w:t>
            </w:r>
            <w:r w:rsidRPr="00F63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автономное</w:t>
            </w:r>
            <w:r w:rsidR="00710216" w:rsidRPr="00F63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общеобразовательное учреждение «</w:t>
            </w:r>
            <w:r w:rsidRPr="00F63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Средняя общеобразовательная школа №1» </w:t>
            </w:r>
            <w:proofErr w:type="spellStart"/>
            <w:r w:rsidRPr="00F63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г.Нурлат</w:t>
            </w:r>
            <w:proofErr w:type="spellEnd"/>
            <w:r w:rsidRPr="00F63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РТ</w:t>
            </w:r>
          </w:p>
        </w:tc>
      </w:tr>
      <w:tr w:rsidR="00C568C4" w:rsidRPr="00F636F8" w14:paraId="3933BB44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D60C2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>Аннотация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E32C" w14:textId="77777777" w:rsidR="00397C6D" w:rsidRPr="00F636F8" w:rsidRDefault="00397C6D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Матрица четверти представляет собой методологию, которая может изменить подход к воспитательному процессу в образовательных учреждениях. Этот инструмент, разработанный на базе лагеря "Артек", позволяет проектировать воспитательные мероприятия, опираясь на конкретные литературные произведения и актуальные темы. Процесс начинается с выбора темы, что создает возможность настроить воспитательный процесс в соответствии с интересами учащихся, например, вокруг искусства, спорта или </w:t>
            </w:r>
            <w:proofErr w:type="spellStart"/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волонтерства</w:t>
            </w:r>
            <w:proofErr w:type="spellEnd"/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Так, воспитатели получают возможность реализовывать проект, который будет интересен и полезен детям, а также затрагивать важные ценности и жизненные реалии.</w:t>
            </w:r>
          </w:p>
          <w:p w14:paraId="61E8C9A7" w14:textId="77777777" w:rsidR="00397C6D" w:rsidRPr="00F636F8" w:rsidRDefault="00397C6D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Ключевыми элементами матрицы являются тематика, календарь, конкретные книги, сюжет, проблемные вопросы и ключевые дела. Каждое из этих направлений отмечает важные аспекты воспитательной работы и дает возможность четко формулировать задачи на каждый учебный период. Например, выбор литературного произведения может стать стартовой </w:t>
            </w: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точкой для обсуждения сложных и актуальных вопросов, таких как социальная справедливость или сохранение окружающей среды. Работа с текстом не только развивает критическое мышление, но и помогает формировать у</w:t>
            </w:r>
            <w:r w:rsidR="00B25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мение вести диалог и обсуждать.</w:t>
            </w:r>
          </w:p>
          <w:p w14:paraId="3A8CEE20" w14:textId="77777777" w:rsidR="00397C6D" w:rsidRPr="00F636F8" w:rsidRDefault="00397C6D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Важным аспектом использования матрицы четверти является её адаптация к актуальным воспитательным задачам, с которыми сталкиваются современные школы. К числу таких задач относятся игромания, недостаток интереса к чтению и другие проблемы, характерные для детей. Применение матрицы позволяет создавать мероприятия, которые предлагали бы решения этих проблем через активное вовлечение учащихся в творческий процесс. Ориентируясь на реальную практику, педагоги могут выбирать тематики, которые лучше всего отражают интересы их классов и вносят разн</w:t>
            </w:r>
            <w:r w:rsidR="00B25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ообразие в учебный процесс.</w:t>
            </w:r>
          </w:p>
          <w:p w14:paraId="4B980F07" w14:textId="77777777" w:rsidR="00397C6D" w:rsidRPr="00F636F8" w:rsidRDefault="00397C6D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Данный подход способствует более глубокому обсуждению воспитательных проблем среди детей, а также формированию у них активной позиции по отношении к изучаемым вопросам. Практика работы с матрицей позволяет оценить прогресс не только в усвоении учебного материала, но и в развит</w:t>
            </w:r>
            <w:r w:rsidR="00B25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ии социальных навыков учащихся.</w:t>
            </w:r>
          </w:p>
          <w:p w14:paraId="23854B5F" w14:textId="77777777" w:rsidR="00397C6D" w:rsidRPr="00F636F8" w:rsidRDefault="00397C6D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матрицы четверти также отличается своей гибкостью и возможностью корректировки в зависимости от конкретных условий и потребностей каждого класса. С помощью регулярного сбора отзывов участников и анализа результатов работы, педагоги могут адаптировать элементы матрицы, чтобы лучше </w:t>
            </w: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соответствовать условиям, в которых они работают. Этот процесс оптимизации позволяет образовательному учреждению постоянно совершенствовать подходы к воспитанию и обучению детей, получая новый опыт и знания. </w:t>
            </w:r>
          </w:p>
          <w:p w14:paraId="4BA94E75" w14:textId="77777777" w:rsidR="00AC1387" w:rsidRPr="00F636F8" w:rsidRDefault="00397C6D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Матрица четверти представляет собой многообещающий инструмент для проектирования воспитательного процесса. Она позволяет не только структурировать работу педагогов, но и вовлекать учащихся в активную жизнь школы, формируя у них уважение к культуре, литературе и социальным вопросам. Использование этого метода станет важным шагом на пути к созданию более глубокой и персонализированной образовательной среды, в которой каждый ребенок сможет найти свою нишу и реализовать свои таланты.</w:t>
            </w:r>
          </w:p>
        </w:tc>
      </w:tr>
      <w:tr w:rsidR="00C568C4" w:rsidRPr="00F636F8" w14:paraId="79054FC4" w14:textId="77777777" w:rsidTr="00B25EE4">
        <w:trPr>
          <w:trHeight w:val="4794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3F49A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lastRenderedPageBreak/>
              <w:t>Ключевые слова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B63B3" w14:textId="77777777" w:rsidR="008523F7" w:rsidRPr="00B25EE4" w:rsidRDefault="008523F7" w:rsidP="00B25EE4">
            <w:pPr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25EE4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«Матрица четверти»</w:t>
            </w:r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— это </w:t>
            </w:r>
            <w:r w:rsidRPr="00B25EE4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творческий проект, разработанный на каждую отдельно взятую четверть, на основе какого-либо литературного произведения</w:t>
            </w:r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6D5CCD39" w14:textId="77777777" w:rsidR="008523F7" w:rsidRPr="00B25EE4" w:rsidRDefault="008523F7" w:rsidP="00B25EE4">
            <w:pPr>
              <w:spacing w:after="0" w:line="360" w:lineRule="auto"/>
              <w:ind w:left="127" w:right="140"/>
              <w:jc w:val="both"/>
              <w:rPr>
                <w:rStyle w:val="2775pt0pt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«Проектирование процесса воспитания» — </w:t>
            </w:r>
            <w:r w:rsidRPr="00B25EE4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это процесс программирования и моделирования воспитательного процесса</w:t>
            </w:r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Он выражается в создании вариативных программ воспитания, выработке инновационных, индивидуальных моделей развития </w:t>
            </w:r>
            <w:r w:rsid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ОУ</w:t>
            </w:r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1C3A0603" w14:textId="77777777" w:rsidR="00C568C4" w:rsidRPr="00F636F8" w:rsidRDefault="008523F7" w:rsidP="00B25EE4">
            <w:pPr>
              <w:spacing w:after="0" w:line="360" w:lineRule="auto"/>
              <w:ind w:left="127" w:right="140"/>
              <w:jc w:val="both"/>
              <w:rPr>
                <w:rFonts w:ascii="Times New Roman" w:eastAsia="Microsoft Sans Serif" w:hAnsi="Times New Roman" w:cs="Times New Roman"/>
                <w:i/>
                <w:iCs/>
                <w:spacing w:val="-3"/>
                <w:sz w:val="28"/>
                <w:szCs w:val="28"/>
              </w:rPr>
            </w:pPr>
            <w:r w:rsidRPr="00B25EE4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«Предмет проектирования</w:t>
            </w:r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» </w:t>
            </w:r>
            <w:proofErr w:type="gramStart"/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-это</w:t>
            </w:r>
            <w:proofErr w:type="gramEnd"/>
            <w:r w:rsidRPr="00B25E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воспитательный процесс, система воспитания, программа воспитания или модель её реализации, механизмы и технологии совместной деятельности субъектов воспитательного процесса</w:t>
            </w:r>
          </w:p>
        </w:tc>
      </w:tr>
      <w:tr w:rsidR="00C568C4" w:rsidRPr="00F636F8" w14:paraId="09CDDD33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218A0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lastRenderedPageBreak/>
              <w:t>Актуальность внедрения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86DF" w14:textId="77777777" w:rsidR="00C568C4" w:rsidRPr="00F636F8" w:rsidRDefault="00AC1387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F8">
              <w:rPr>
                <w:rFonts w:ascii="Times New Roman" w:hAnsi="Times New Roman" w:cs="Times New Roman"/>
                <w:sz w:val="28"/>
                <w:szCs w:val="28"/>
              </w:rPr>
              <w:t>Актуальность данной работы обусловлена тем, что существующие методы проектирования воспитательного процесса зачастую не учитывают индивидуальные особенности учащихся, что приводит к снижению эффективности образовательного процесса. Воспитание, как важный компонент образования, требует системного подхода, который бы позволял учитывать разнообразие потребностей и интересов обучающихся. Матрица четверти, как методологический инструмент, предоставляет возможность структурировать воспитательный процесс, делая его более целенаправленным и адаптированным к конкретным условиям и контингенту учащихся. Суть</w:t>
            </w:r>
            <w:r w:rsidR="008523F7" w:rsidRPr="00F636F8">
              <w:rPr>
                <w:rFonts w:ascii="Times New Roman" w:hAnsi="Times New Roman" w:cs="Times New Roman"/>
                <w:sz w:val="28"/>
                <w:szCs w:val="28"/>
              </w:rPr>
              <w:t xml:space="preserve"> проекта состоит в необходимости улучшения качества воспитательного процесса в современных образовательных учреждениях она и </w:t>
            </w:r>
            <w:r w:rsidR="00092A35" w:rsidRPr="00F636F8">
              <w:rPr>
                <w:rFonts w:ascii="Times New Roman" w:hAnsi="Times New Roman" w:cs="Times New Roman"/>
                <w:sz w:val="28"/>
                <w:szCs w:val="28"/>
              </w:rPr>
              <w:t xml:space="preserve"> заключается в соответствии требованиям идеи проекта требованиям современного общества и государственного заказа на воспитание социально активной личности. </w:t>
            </w:r>
            <w:r w:rsidR="008523F7" w:rsidRPr="00F636F8">
              <w:rPr>
                <w:rFonts w:ascii="Times New Roman" w:hAnsi="Times New Roman" w:cs="Times New Roman"/>
                <w:sz w:val="28"/>
                <w:szCs w:val="28"/>
              </w:rPr>
              <w:t xml:space="preserve">Идея - </w:t>
            </w:r>
            <w:r w:rsidR="008523F7" w:rsidRPr="00F63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матрицы четверти как инструмента для более структурированного и целенаправленного проектирования воспитательного процесса </w:t>
            </w:r>
            <w:r w:rsidR="00092A35" w:rsidRPr="00F636F8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Школьники должны играть активную роль в обществе и быть его полноправными участниками, самодостаточными и социально ориентированными. </w:t>
            </w:r>
          </w:p>
        </w:tc>
      </w:tr>
      <w:tr w:rsidR="00C568C4" w:rsidRPr="00F636F8" w14:paraId="6715F2E5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BAC3E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>Цель и задачи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A1A4" w14:textId="77777777" w:rsidR="008523F7" w:rsidRPr="0010661D" w:rsidRDefault="00C568C4" w:rsidP="00B25EE4">
            <w:pPr>
              <w:widowControl w:val="0"/>
              <w:tabs>
                <w:tab w:val="left" w:pos="318"/>
              </w:tabs>
              <w:suppressAutoHyphens w:val="0"/>
              <w:spacing w:after="0" w:line="360" w:lineRule="auto"/>
              <w:ind w:left="127" w:right="140"/>
              <w:jc w:val="both"/>
              <w:rPr>
                <w:rFonts w:ascii="Times New Roman" w:eastAsia="Microsoft Sans Serif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10661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Цель:</w:t>
            </w:r>
            <w:bookmarkStart w:id="0" w:name="bookmark147"/>
            <w:r w:rsidR="00C00EBD" w:rsidRPr="0010661D">
              <w:rPr>
                <w:rFonts w:ascii="Times New Roman" w:eastAsia="Microsoft Sans Serif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bookmarkEnd w:id="0"/>
            <w:r w:rsidR="0010661D" w:rsidRPr="0010661D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и воспитания в современных образовательных учреждениях</w:t>
            </w:r>
          </w:p>
          <w:p w14:paraId="1574BF43" w14:textId="77777777" w:rsidR="00C00EBD" w:rsidRPr="0010661D" w:rsidRDefault="00C00EBD" w:rsidP="00B25EE4">
            <w:pPr>
              <w:widowControl w:val="0"/>
              <w:tabs>
                <w:tab w:val="left" w:pos="318"/>
              </w:tabs>
              <w:suppressAutoHyphens w:val="0"/>
              <w:spacing w:after="0" w:line="360" w:lineRule="auto"/>
              <w:ind w:left="127" w:right="140"/>
              <w:jc w:val="both"/>
              <w:rPr>
                <w:rFonts w:ascii="Times New Roman" w:eastAsia="Microsoft Sans Serif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10661D">
              <w:rPr>
                <w:rFonts w:ascii="Times New Roman" w:eastAsia="Microsoft Sans Serif" w:hAnsi="Times New Roman" w:cs="Times New Roman"/>
                <w:spacing w:val="5"/>
                <w:sz w:val="28"/>
                <w:szCs w:val="28"/>
                <w:lang w:eastAsia="ru-RU"/>
              </w:rPr>
              <w:t>Задачи:</w:t>
            </w:r>
          </w:p>
          <w:p w14:paraId="3ADA2709" w14:textId="77777777" w:rsidR="00C568C4" w:rsidRPr="0010661D" w:rsidRDefault="0010661D" w:rsidP="00B25EE4">
            <w:pPr>
              <w:widowControl w:val="0"/>
              <w:tabs>
                <w:tab w:val="left" w:pos="164"/>
              </w:tabs>
              <w:suppressAutoHyphens w:val="0"/>
              <w:spacing w:after="180" w:line="360" w:lineRule="auto"/>
              <w:ind w:left="127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61D">
              <w:rPr>
                <w:rFonts w:ascii="Times New Roman" w:hAnsi="Times New Roman" w:cs="Times New Roman"/>
                <w:sz w:val="28"/>
                <w:szCs w:val="28"/>
              </w:rPr>
              <w:t xml:space="preserve">1.развитие личности обучающегося в контексте </w:t>
            </w:r>
            <w:r w:rsidRPr="00106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и культурных ценностей.</w:t>
            </w:r>
          </w:p>
          <w:p w14:paraId="5E1858DD" w14:textId="77777777" w:rsidR="0010661D" w:rsidRPr="0010661D" w:rsidRDefault="0010661D" w:rsidP="0010661D">
            <w:pPr>
              <w:pStyle w:val="a3"/>
              <w:shd w:val="clear" w:color="auto" w:fill="FFFFFF"/>
              <w:spacing w:before="0" w:beforeAutospacing="0" w:after="150" w:afterAutospacing="0" w:line="360" w:lineRule="auto"/>
              <w:ind w:left="127" w:right="140"/>
              <w:jc w:val="both"/>
              <w:rPr>
                <w:sz w:val="28"/>
                <w:szCs w:val="28"/>
              </w:rPr>
            </w:pPr>
            <w:r w:rsidRPr="0010661D">
              <w:rPr>
                <w:color w:val="000000"/>
                <w:sz w:val="28"/>
                <w:szCs w:val="28"/>
                <w:shd w:val="clear" w:color="auto" w:fill="FFFFFF"/>
              </w:rPr>
              <w:t>2.Практическое руководство по применению матрицы четверти в воспитательном процессе</w:t>
            </w:r>
          </w:p>
        </w:tc>
      </w:tr>
      <w:tr w:rsidR="00C568C4" w:rsidRPr="00F636F8" w14:paraId="619B83BA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42883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303F4" w14:textId="77777777" w:rsidR="00C568C4" w:rsidRPr="00F636F8" w:rsidRDefault="00F82226" w:rsidP="00B25EE4">
            <w:pPr>
              <w:snapToGrid w:val="0"/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F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учащиеся, советник директора по воспитанию и взаимодействию с ДОО, педагог-организатор</w:t>
            </w:r>
            <w:r w:rsidR="00027336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C568C4" w:rsidRPr="00F636F8" w14:paraId="1AB14117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9597A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>Краткий анализ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6E2B" w14:textId="77777777" w:rsidR="00C568C4" w:rsidRPr="00F636F8" w:rsidRDefault="00C568C4" w:rsidP="00B25EE4">
            <w:pPr>
              <w:pStyle w:val="1"/>
              <w:spacing w:before="0" w:after="0" w:line="360" w:lineRule="auto"/>
              <w:ind w:left="127" w:right="140"/>
              <w:jc w:val="both"/>
              <w:rPr>
                <w:sz w:val="28"/>
                <w:szCs w:val="28"/>
              </w:rPr>
            </w:pPr>
            <w:r w:rsidRPr="00F636F8">
              <w:rPr>
                <w:sz w:val="28"/>
                <w:szCs w:val="28"/>
                <w:highlight w:val="white"/>
              </w:rPr>
              <w:t>Представлен в приложении № 1 Паспорта воспитательной практики</w:t>
            </w:r>
          </w:p>
        </w:tc>
      </w:tr>
      <w:tr w:rsidR="00C568C4" w:rsidRPr="00F636F8" w14:paraId="428C21E4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ABE30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FF12" w14:textId="77777777" w:rsidR="00C568C4" w:rsidRPr="00F636F8" w:rsidRDefault="00F82226" w:rsidP="00B25EE4">
            <w:pPr>
              <w:pStyle w:val="a3"/>
              <w:spacing w:line="360" w:lineRule="auto"/>
              <w:ind w:left="127" w:right="1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636F8">
              <w:rPr>
                <w:color w:val="000000"/>
                <w:sz w:val="28"/>
                <w:szCs w:val="28"/>
                <w:shd w:val="clear" w:color="auto" w:fill="FFFFFF"/>
              </w:rPr>
              <w:t xml:space="preserve">Системное проектирование и интеграция гуманитарных дисциплин. Основной идеей данного подхода является использование литературных произведений как основного элемента для разработки программ и мероприятий, что позволяет не только повысить интерес учащихся к учебному процессу, но и углубить понимание социальных и культурных ценностей. Сбор и анализ информации, </w:t>
            </w:r>
            <w:r w:rsidRPr="00F636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F636F8">
              <w:rPr>
                <w:color w:val="000000"/>
                <w:sz w:val="28"/>
                <w:szCs w:val="28"/>
                <w:shd w:val="clear" w:color="auto" w:fill="FFFFFF"/>
              </w:rPr>
              <w:t xml:space="preserve"> – технологии, технология проектирования</w:t>
            </w:r>
            <w:r w:rsidR="00EC2120" w:rsidRPr="00F636F8">
              <w:rPr>
                <w:color w:val="000000"/>
                <w:sz w:val="28"/>
                <w:szCs w:val="28"/>
                <w:shd w:val="clear" w:color="auto" w:fill="FFFFFF"/>
              </w:rPr>
              <w:t>, педагогические технологии</w:t>
            </w:r>
            <w:r w:rsidRPr="00F636F8">
              <w:rPr>
                <w:color w:val="000000"/>
                <w:sz w:val="28"/>
                <w:szCs w:val="28"/>
                <w:shd w:val="clear" w:color="auto" w:fill="FFFFFF"/>
              </w:rPr>
              <w:t xml:space="preserve"> и мето</w:t>
            </w:r>
            <w:r w:rsidR="00EC2120" w:rsidRPr="00F636F8">
              <w:rPr>
                <w:color w:val="000000"/>
                <w:sz w:val="28"/>
                <w:szCs w:val="28"/>
                <w:shd w:val="clear" w:color="auto" w:fill="FFFFFF"/>
              </w:rPr>
              <w:t>ды, направленные</w:t>
            </w:r>
            <w:r w:rsidRPr="00F636F8">
              <w:rPr>
                <w:color w:val="000000"/>
                <w:sz w:val="28"/>
                <w:szCs w:val="28"/>
                <w:shd w:val="clear" w:color="auto" w:fill="FFFFFF"/>
              </w:rPr>
              <w:t xml:space="preserve"> на активное взаимодейств</w:t>
            </w:r>
            <w:r w:rsidR="00EC2120" w:rsidRPr="00F636F8">
              <w:rPr>
                <w:color w:val="000000"/>
                <w:sz w:val="28"/>
                <w:szCs w:val="28"/>
                <w:shd w:val="clear" w:color="auto" w:fill="FFFFFF"/>
              </w:rPr>
              <w:t xml:space="preserve">ие учащихся с окружающим миром. </w:t>
            </w:r>
            <w:r w:rsidRPr="00F636F8">
              <w:rPr>
                <w:color w:val="000000"/>
                <w:sz w:val="28"/>
                <w:szCs w:val="28"/>
                <w:shd w:val="clear" w:color="auto" w:fill="FFFFFF"/>
              </w:rPr>
              <w:t>Современные методы включают в себя проектное обучение, деловую игру, открытые уроки, которые активизируют познавательную деятельность учащихся и способствуют формированию ключевых компетенций</w:t>
            </w:r>
          </w:p>
        </w:tc>
      </w:tr>
      <w:tr w:rsidR="00C568C4" w:rsidRPr="00F636F8" w14:paraId="6F388BFF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D0531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 xml:space="preserve">Ресурсы, необходимые для реализации воспитательной практики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CE8B7" w14:textId="77777777" w:rsidR="00C568C4" w:rsidRPr="00F636F8" w:rsidRDefault="00EC2120" w:rsidP="00B25EE4">
            <w:pPr>
              <w:widowControl w:val="0"/>
              <w:tabs>
                <w:tab w:val="left" w:pos="342"/>
              </w:tabs>
              <w:suppressAutoHyphens w:val="0"/>
              <w:spacing w:after="0" w:line="360" w:lineRule="auto"/>
              <w:ind w:left="127" w:right="140"/>
              <w:jc w:val="both"/>
              <w:rPr>
                <w:rFonts w:ascii="Times New Roman" w:eastAsia="Microsoft Sans Serif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F636F8">
              <w:rPr>
                <w:rFonts w:ascii="Times New Roman" w:eastAsia="Microsoft Sans Serif" w:hAnsi="Times New Roman" w:cs="Times New Roman"/>
                <w:spacing w:val="5"/>
                <w:sz w:val="28"/>
                <w:szCs w:val="28"/>
                <w:lang w:eastAsia="ru-RU"/>
              </w:rPr>
              <w:t>Временные - 4 месяцев на разработку; материальные - офисные принадлежности, доступ к образовательным ресурсам.</w:t>
            </w:r>
          </w:p>
        </w:tc>
      </w:tr>
      <w:tr w:rsidR="00C568C4" w:rsidRPr="00F636F8" w14:paraId="72CFD318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9578" w14:textId="77777777" w:rsidR="00C568C4" w:rsidRPr="00B25EE4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B25EE4">
              <w:rPr>
                <w:bCs/>
                <w:sz w:val="28"/>
                <w:szCs w:val="28"/>
                <w:highlight w:val="white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602B8" w14:textId="77777777" w:rsidR="00C568C4" w:rsidRPr="00B25EE4" w:rsidRDefault="00C568C4" w:rsidP="00B25EE4">
            <w:pPr>
              <w:pStyle w:val="1"/>
              <w:spacing w:before="0" w:after="0" w:line="360" w:lineRule="auto"/>
              <w:ind w:left="127" w:right="140"/>
              <w:jc w:val="both"/>
              <w:rPr>
                <w:sz w:val="28"/>
                <w:szCs w:val="28"/>
              </w:rPr>
            </w:pPr>
            <w:r w:rsidRPr="00B25EE4">
              <w:rPr>
                <w:bCs/>
                <w:sz w:val="28"/>
                <w:szCs w:val="28"/>
                <w:shd w:val="clear" w:color="auto" w:fill="FFFFFF"/>
              </w:rPr>
              <w:t>Период: </w:t>
            </w:r>
            <w:r w:rsidR="00EC2120" w:rsidRPr="00B25EE4">
              <w:rPr>
                <w:bCs/>
                <w:sz w:val="28"/>
                <w:szCs w:val="28"/>
                <w:shd w:val="clear" w:color="auto" w:fill="FFFFFF"/>
              </w:rPr>
              <w:t>2024</w:t>
            </w:r>
            <w:r w:rsidR="00BB7A5A" w:rsidRPr="00B25EE4">
              <w:rPr>
                <w:bCs/>
                <w:sz w:val="28"/>
                <w:szCs w:val="28"/>
                <w:shd w:val="clear" w:color="auto" w:fill="FFFFFF"/>
              </w:rPr>
              <w:t xml:space="preserve"> – 2025</w:t>
            </w:r>
            <w:r w:rsidR="00EA1D65" w:rsidRPr="00B25EE4">
              <w:rPr>
                <w:bCs/>
                <w:sz w:val="28"/>
                <w:szCs w:val="28"/>
                <w:shd w:val="clear" w:color="auto" w:fill="FFFFFF"/>
              </w:rPr>
              <w:t xml:space="preserve"> учебный год </w:t>
            </w:r>
          </w:p>
          <w:p w14:paraId="70D33CC9" w14:textId="77777777" w:rsidR="00C568C4" w:rsidRPr="00B25EE4" w:rsidRDefault="00C568C4" w:rsidP="00B25EE4">
            <w:pPr>
              <w:spacing w:after="0" w:line="360" w:lineRule="auto"/>
              <w:ind w:left="127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EE4">
              <w:rPr>
                <w:rFonts w:ascii="Times New Roman" w:hAnsi="Times New Roman" w:cs="Times New Roman"/>
                <w:iCs/>
                <w:sz w:val="28"/>
                <w:szCs w:val="28"/>
                <w:highlight w:val="white"/>
              </w:rPr>
              <w:t xml:space="preserve">В приложении № 2 представлен </w:t>
            </w:r>
            <w:r w:rsidR="00BB7A5A" w:rsidRPr="00B25E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паспорт матрицы </w:t>
            </w:r>
            <w:r w:rsidR="00BB7A5A" w:rsidRPr="00B25EE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</w:t>
            </w:r>
            <w:r w:rsidR="00BB7A5A" w:rsidRPr="00B25E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четверти в МАОУ «СОШ №1» </w:t>
            </w:r>
            <w:proofErr w:type="spellStart"/>
            <w:r w:rsidR="00BB7A5A" w:rsidRPr="00B25EE4">
              <w:rPr>
                <w:rFonts w:ascii="Times New Roman" w:hAnsi="Times New Roman" w:cs="Times New Roman"/>
                <w:iCs/>
                <w:sz w:val="28"/>
                <w:szCs w:val="28"/>
              </w:rPr>
              <w:t>г.Нурлат</w:t>
            </w:r>
            <w:proofErr w:type="spellEnd"/>
            <w:r w:rsidR="00BB7A5A" w:rsidRPr="00B25E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РТ</w:t>
            </w:r>
          </w:p>
        </w:tc>
      </w:tr>
      <w:tr w:rsidR="00C568C4" w:rsidRPr="00F636F8" w14:paraId="2BA19479" w14:textId="77777777" w:rsidTr="00B25EE4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22519" w14:textId="77777777" w:rsidR="00C568C4" w:rsidRPr="00F636F8" w:rsidRDefault="00C568C4" w:rsidP="00B25EE4">
            <w:pPr>
              <w:pStyle w:val="1"/>
              <w:spacing w:before="0" w:after="0" w:line="360" w:lineRule="auto"/>
              <w:ind w:left="142" w:right="140"/>
              <w:jc w:val="both"/>
              <w:rPr>
                <w:sz w:val="28"/>
                <w:szCs w:val="28"/>
              </w:rPr>
            </w:pPr>
            <w:r w:rsidRPr="00F636F8">
              <w:rPr>
                <w:bCs/>
                <w:sz w:val="28"/>
                <w:szCs w:val="28"/>
                <w:highlight w:val="white"/>
              </w:rPr>
              <w:t xml:space="preserve">Ожидаемые результаты воспитательной практики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600C7" w14:textId="77777777" w:rsidR="00BB7A5A" w:rsidRPr="00F636F8" w:rsidRDefault="00BB7A5A" w:rsidP="00B25EE4">
            <w:pPr>
              <w:pStyle w:val="a3"/>
              <w:shd w:val="clear" w:color="auto" w:fill="FFFFFF"/>
              <w:spacing w:before="0" w:beforeAutospacing="0" w:after="150" w:afterAutospacing="0" w:line="360" w:lineRule="auto"/>
              <w:ind w:left="127" w:right="140"/>
              <w:jc w:val="both"/>
              <w:rPr>
                <w:sz w:val="28"/>
                <w:szCs w:val="28"/>
              </w:rPr>
            </w:pPr>
            <w:r w:rsidRPr="00F636F8">
              <w:rPr>
                <w:sz w:val="28"/>
                <w:szCs w:val="28"/>
              </w:rPr>
              <w:t>1.Матрица четверти не только представляет собой методическую разработку для создания воспитательных мероприятий, но и становится основой для формирования целостной образовательной стратегии, где акцент делается на развитие личности обучающегося в контексте социальных и культурных ценностей. Это позволяет школе стать не просто местом обучения, но и площадкой для формирования жизненных ориентиров, ценностей и качеств, необходимых для успешной социализации в будущем.</w:t>
            </w:r>
          </w:p>
          <w:p w14:paraId="5848C42F" w14:textId="77777777" w:rsidR="00BB7A5A" w:rsidRPr="00F636F8" w:rsidRDefault="00BB7A5A" w:rsidP="00B25EE4">
            <w:pPr>
              <w:pStyle w:val="a3"/>
              <w:shd w:val="clear" w:color="auto" w:fill="FFFFFF"/>
              <w:spacing w:before="0" w:beforeAutospacing="0" w:after="150" w:afterAutospacing="0" w:line="360" w:lineRule="auto"/>
              <w:ind w:left="127" w:right="140"/>
              <w:jc w:val="both"/>
              <w:rPr>
                <w:sz w:val="28"/>
                <w:szCs w:val="28"/>
              </w:rPr>
            </w:pPr>
            <w:r w:rsidRPr="00F636F8">
              <w:rPr>
                <w:color w:val="000000"/>
                <w:sz w:val="28"/>
                <w:szCs w:val="28"/>
                <w:shd w:val="clear" w:color="auto" w:fill="FFFFFF"/>
              </w:rPr>
              <w:t xml:space="preserve"> 2.Практическое руководство по применению матрицы четверти в воспитательном процессе</w:t>
            </w:r>
          </w:p>
          <w:p w14:paraId="7A9B1C82" w14:textId="77777777" w:rsidR="00C568C4" w:rsidRPr="00F636F8" w:rsidRDefault="00BB7A5A" w:rsidP="00B25EE4">
            <w:pPr>
              <w:pStyle w:val="a3"/>
              <w:shd w:val="clear" w:color="auto" w:fill="FFFFFF"/>
              <w:spacing w:before="0" w:beforeAutospacing="0" w:after="150" w:afterAutospacing="0" w:line="360" w:lineRule="auto"/>
              <w:ind w:left="127" w:right="140"/>
              <w:jc w:val="both"/>
              <w:rPr>
                <w:sz w:val="28"/>
                <w:szCs w:val="28"/>
              </w:rPr>
            </w:pPr>
            <w:r w:rsidRPr="00F636F8">
              <w:rPr>
                <w:sz w:val="28"/>
                <w:szCs w:val="28"/>
              </w:rPr>
              <w:t>3.Улучшение качества образования и воспитания в современных образовательных учреждениях</w:t>
            </w:r>
          </w:p>
        </w:tc>
      </w:tr>
    </w:tbl>
    <w:p w14:paraId="70C9B980" w14:textId="77777777" w:rsidR="00C568C4" w:rsidRPr="00F636F8" w:rsidRDefault="00C568C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5DE51A6" w14:textId="77777777" w:rsidR="00C568C4" w:rsidRPr="00F636F8" w:rsidRDefault="00C568C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CEF0161" w14:textId="77777777" w:rsidR="00C568C4" w:rsidRDefault="00C568C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3814C94B" w14:textId="77777777" w:rsidR="00B25EE4" w:rsidRDefault="00B25EE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107B2109" w14:textId="77777777" w:rsidR="00B25EE4" w:rsidRDefault="00B25EE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5EAF0121" w14:textId="77777777" w:rsidR="00B25EE4" w:rsidRDefault="00B25EE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7ACB24EE" w14:textId="77777777" w:rsidR="00B25EE4" w:rsidRDefault="00B25EE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5E54A569" w14:textId="77777777" w:rsidR="00B25EE4" w:rsidRPr="00F636F8" w:rsidRDefault="00B25EE4" w:rsidP="00F636F8">
      <w:pPr>
        <w:pStyle w:val="1"/>
        <w:spacing w:before="0" w:after="0" w:line="360" w:lineRule="auto"/>
        <w:ind w:right="140"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705A9D29" w14:textId="77777777" w:rsidR="00C568C4" w:rsidRPr="00F636F8" w:rsidRDefault="00C568C4" w:rsidP="00F636F8">
      <w:pPr>
        <w:pStyle w:val="1"/>
        <w:spacing w:before="0" w:after="0" w:line="360" w:lineRule="auto"/>
        <w:ind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5F4C1CF0" w14:textId="77777777" w:rsidR="00BB7A5A" w:rsidRPr="00F636F8" w:rsidRDefault="00BB7A5A" w:rsidP="00F636F8">
      <w:pPr>
        <w:pStyle w:val="1"/>
        <w:spacing w:before="0" w:after="0" w:line="360" w:lineRule="auto"/>
        <w:ind w:firstLine="709"/>
        <w:jc w:val="both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14:paraId="7863CD9C" w14:textId="77777777" w:rsidR="00D22C0B" w:rsidRDefault="00D22C0B" w:rsidP="00B25EE4">
      <w:pPr>
        <w:pStyle w:val="1"/>
        <w:spacing w:before="0" w:after="0" w:line="360" w:lineRule="auto"/>
        <w:ind w:firstLine="709"/>
        <w:jc w:val="right"/>
        <w:rPr>
          <w:bCs/>
          <w:color w:val="000000"/>
          <w:sz w:val="22"/>
          <w:szCs w:val="28"/>
          <w:highlight w:val="white"/>
        </w:rPr>
      </w:pPr>
    </w:p>
    <w:p w14:paraId="06CFE750" w14:textId="77777777" w:rsidR="00D22C0B" w:rsidRDefault="00D22C0B" w:rsidP="00B25EE4">
      <w:pPr>
        <w:pStyle w:val="1"/>
        <w:spacing w:before="0" w:after="0" w:line="360" w:lineRule="auto"/>
        <w:ind w:firstLine="709"/>
        <w:jc w:val="right"/>
        <w:rPr>
          <w:bCs/>
          <w:color w:val="000000"/>
          <w:sz w:val="22"/>
          <w:szCs w:val="28"/>
          <w:highlight w:val="white"/>
        </w:rPr>
      </w:pPr>
    </w:p>
    <w:p w14:paraId="05FF0486" w14:textId="27D3E39E" w:rsidR="00C568C4" w:rsidRPr="00B25EE4" w:rsidRDefault="00C568C4" w:rsidP="00B25EE4">
      <w:pPr>
        <w:pStyle w:val="1"/>
        <w:spacing w:before="0" w:after="0" w:line="360" w:lineRule="auto"/>
        <w:ind w:firstLine="709"/>
        <w:jc w:val="right"/>
        <w:rPr>
          <w:sz w:val="22"/>
          <w:szCs w:val="28"/>
        </w:rPr>
      </w:pPr>
      <w:r w:rsidRPr="00B25EE4">
        <w:rPr>
          <w:bCs/>
          <w:color w:val="000000"/>
          <w:sz w:val="22"/>
          <w:szCs w:val="28"/>
          <w:highlight w:val="white"/>
        </w:rPr>
        <w:lastRenderedPageBreak/>
        <w:t>Приложение № 1</w:t>
      </w:r>
    </w:p>
    <w:p w14:paraId="235D3A49" w14:textId="77777777" w:rsidR="00C568C4" w:rsidRPr="00B25EE4" w:rsidRDefault="00C568C4" w:rsidP="00B25EE4">
      <w:pPr>
        <w:pStyle w:val="1"/>
        <w:spacing w:before="0" w:after="0" w:line="360" w:lineRule="auto"/>
        <w:ind w:firstLine="709"/>
        <w:jc w:val="right"/>
        <w:rPr>
          <w:sz w:val="22"/>
          <w:szCs w:val="28"/>
        </w:rPr>
      </w:pPr>
      <w:r w:rsidRPr="00B25EE4">
        <w:rPr>
          <w:iCs/>
          <w:color w:val="000000"/>
          <w:sz w:val="22"/>
          <w:szCs w:val="28"/>
          <w:shd w:val="clear" w:color="auto" w:fill="FFFFFF"/>
        </w:rPr>
        <w:t>к Паспорту воспитательной практики</w:t>
      </w:r>
    </w:p>
    <w:p w14:paraId="4A91BF70" w14:textId="77777777" w:rsidR="00C568C4" w:rsidRPr="00F636F8" w:rsidRDefault="00C568C4" w:rsidP="00F63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69F903" w14:textId="77777777" w:rsidR="00C568C4" w:rsidRPr="00B25EE4" w:rsidRDefault="00C568C4" w:rsidP="00B25EE4">
      <w:pPr>
        <w:pStyle w:val="1"/>
        <w:spacing w:before="0" w:after="0" w:line="360" w:lineRule="auto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B25EE4">
        <w:rPr>
          <w:bCs/>
          <w:color w:val="000000"/>
          <w:sz w:val="28"/>
          <w:szCs w:val="28"/>
          <w:shd w:val="clear" w:color="auto" w:fill="FFFFFF"/>
        </w:rPr>
        <w:t>Краткий анализ воспитательной практики</w:t>
      </w:r>
    </w:p>
    <w:p w14:paraId="0082D351" w14:textId="77777777" w:rsidR="00C568C4" w:rsidRPr="00F636F8" w:rsidRDefault="00AC1387" w:rsidP="00B25E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6F8">
        <w:rPr>
          <w:rFonts w:ascii="Times New Roman" w:eastAsia="Times New Roman" w:hAnsi="Times New Roman" w:cs="Times New Roman"/>
          <w:sz w:val="28"/>
          <w:szCs w:val="28"/>
        </w:rPr>
        <w:t>«Матрица четверти»</w:t>
      </w:r>
    </w:p>
    <w:tbl>
      <w:tblPr>
        <w:tblW w:w="100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9"/>
        <w:gridCol w:w="5152"/>
      </w:tblGrid>
      <w:tr w:rsidR="00C568C4" w:rsidRPr="00F636F8" w14:paraId="7C8FAFC0" w14:textId="77777777" w:rsidTr="00B95124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7B21" w14:textId="77777777" w:rsidR="00C568C4" w:rsidRPr="00B25EE4" w:rsidRDefault="00C568C4" w:rsidP="00B25EE4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center"/>
              <w:rPr>
                <w:sz w:val="28"/>
                <w:szCs w:val="28"/>
              </w:rPr>
            </w:pPr>
            <w:r w:rsidRPr="00B25EE4">
              <w:rPr>
                <w:bCs/>
                <w:color w:val="000000"/>
                <w:sz w:val="28"/>
                <w:szCs w:val="28"/>
                <w:highlight w:val="white"/>
              </w:rPr>
              <w:t>Внутренние факторы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D7D61" w14:textId="77777777" w:rsidR="00C568C4" w:rsidRPr="00B25EE4" w:rsidRDefault="00C568C4" w:rsidP="00B25EE4">
            <w:pPr>
              <w:pStyle w:val="1"/>
              <w:spacing w:before="0" w:after="0" w:line="360" w:lineRule="auto"/>
              <w:ind w:left="204" w:right="175"/>
              <w:jc w:val="center"/>
              <w:rPr>
                <w:sz w:val="28"/>
                <w:szCs w:val="28"/>
              </w:rPr>
            </w:pPr>
            <w:r w:rsidRPr="00B25EE4">
              <w:rPr>
                <w:bCs/>
                <w:color w:val="000000"/>
                <w:sz w:val="28"/>
                <w:szCs w:val="28"/>
                <w:highlight w:val="white"/>
              </w:rPr>
              <w:t>Внешние факторы</w:t>
            </w:r>
          </w:p>
        </w:tc>
      </w:tr>
      <w:tr w:rsidR="00C568C4" w:rsidRPr="00F636F8" w14:paraId="62396B58" w14:textId="77777777" w:rsidTr="00B95124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65DD3" w14:textId="77777777" w:rsidR="00C568C4" w:rsidRPr="00B25EE4" w:rsidRDefault="00C568C4" w:rsidP="00B25EE4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center"/>
              <w:rPr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  <w:highlight w:val="white"/>
              </w:rPr>
              <w:t>Сильные стороны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31E9" w14:textId="77777777" w:rsidR="00C568C4" w:rsidRPr="00B25EE4" w:rsidRDefault="00C568C4" w:rsidP="00B25EE4">
            <w:pPr>
              <w:pStyle w:val="1"/>
              <w:spacing w:before="0" w:after="0" w:line="360" w:lineRule="auto"/>
              <w:ind w:left="204" w:right="175"/>
              <w:jc w:val="center"/>
              <w:rPr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  <w:highlight w:val="white"/>
              </w:rPr>
              <w:t>Возможности</w:t>
            </w:r>
          </w:p>
        </w:tc>
      </w:tr>
      <w:tr w:rsidR="00B25EE4" w:rsidRPr="00F636F8" w14:paraId="5FE0B2A5" w14:textId="77777777" w:rsidTr="00B95124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7F58C" w14:textId="77777777" w:rsidR="00B25EE4" w:rsidRDefault="00B25EE4" w:rsidP="006F6D6E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1.</w:t>
            </w:r>
            <w:r w:rsidRPr="00F636F8">
              <w:rPr>
                <w:color w:val="010101"/>
                <w:sz w:val="28"/>
                <w:szCs w:val="28"/>
              </w:rPr>
              <w:t>Актуальность направления воспитательной практики.</w:t>
            </w:r>
          </w:p>
          <w:p w14:paraId="2AF3C8E3" w14:textId="77777777" w:rsidR="00B25EE4" w:rsidRPr="00B25EE4" w:rsidRDefault="00B25EE4" w:rsidP="006F6D6E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both"/>
              <w:rPr>
                <w:iCs/>
                <w:color w:val="000000"/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</w:rPr>
              <w:t>2. Наличие активных и творческих педагогов образовательного учреждения.</w:t>
            </w:r>
          </w:p>
          <w:p w14:paraId="656E7BD0" w14:textId="77777777" w:rsidR="00B25EE4" w:rsidRPr="00B25EE4" w:rsidRDefault="00B25EE4" w:rsidP="006F6D6E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both"/>
              <w:rPr>
                <w:iCs/>
                <w:color w:val="000000"/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</w:rPr>
              <w:t>3. Повышение значимости социализации подрастающего поколения в среде родителей (законных представителей) и общественности.</w:t>
            </w:r>
          </w:p>
          <w:p w14:paraId="5A90C21D" w14:textId="77777777" w:rsidR="00B25EE4" w:rsidRPr="00B25EE4" w:rsidRDefault="00B25EE4" w:rsidP="006F6D6E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both"/>
              <w:rPr>
                <w:iCs/>
                <w:color w:val="000000"/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</w:rPr>
              <w:t>4. Сплоченный, креативный коллектив родителей (законных представителей).</w:t>
            </w:r>
          </w:p>
          <w:p w14:paraId="7E73AD6B" w14:textId="77777777" w:rsidR="00B25EE4" w:rsidRPr="00B25EE4" w:rsidRDefault="00B25EE4" w:rsidP="006F6D6E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 w:rsidRPr="00B25EE4">
              <w:rPr>
                <w:iCs/>
                <w:color w:val="000000"/>
                <w:sz w:val="28"/>
                <w:szCs w:val="28"/>
              </w:rPr>
              <w:t>5. Расположение образовательного учреждения в непосредственной близости к социально-значимым объектам.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EEBD" w14:textId="77777777" w:rsidR="00B25EE4" w:rsidRDefault="00B25EE4" w:rsidP="006F6D6E">
            <w:pPr>
              <w:pStyle w:val="1"/>
              <w:spacing w:before="0" w:after="0" w:line="360" w:lineRule="auto"/>
              <w:ind w:left="204" w:right="175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1.</w:t>
            </w:r>
            <w:r w:rsidRPr="00B25EE4">
              <w:rPr>
                <w:iCs/>
                <w:color w:val="000000"/>
                <w:sz w:val="28"/>
                <w:szCs w:val="28"/>
              </w:rPr>
              <w:t>Родительская помощь в проведении коллективных воспитательных мероприятий.</w:t>
            </w:r>
          </w:p>
          <w:p w14:paraId="08638EB9" w14:textId="77777777" w:rsidR="00B25EE4" w:rsidRPr="00B25EE4" w:rsidRDefault="00B25EE4" w:rsidP="006F6D6E">
            <w:pPr>
              <w:pStyle w:val="1"/>
              <w:spacing w:before="0" w:after="0" w:line="360" w:lineRule="auto"/>
              <w:ind w:left="204" w:right="175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2. </w:t>
            </w:r>
            <w:r w:rsidRPr="00B25EE4">
              <w:rPr>
                <w:iCs/>
                <w:color w:val="000000"/>
                <w:sz w:val="28"/>
                <w:szCs w:val="28"/>
              </w:rPr>
              <w:t>Привлечение к сотрудничеству новых с социальных партнёров.</w:t>
            </w:r>
          </w:p>
          <w:p w14:paraId="6E66FC50" w14:textId="77777777" w:rsidR="00B25EE4" w:rsidRPr="00B25EE4" w:rsidRDefault="00B25EE4" w:rsidP="006F6D6E">
            <w:pPr>
              <w:pStyle w:val="1"/>
              <w:spacing w:before="0" w:after="0" w:line="360" w:lineRule="auto"/>
              <w:ind w:left="204" w:right="175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3. </w:t>
            </w:r>
            <w:r w:rsidRPr="00B25EE4">
              <w:rPr>
                <w:iCs/>
                <w:color w:val="000000"/>
                <w:sz w:val="28"/>
                <w:szCs w:val="28"/>
              </w:rPr>
              <w:t>Повышение качества образовательных услуг.</w:t>
            </w:r>
          </w:p>
          <w:p w14:paraId="7FEA703C" w14:textId="77777777" w:rsidR="00B25EE4" w:rsidRPr="00B25EE4" w:rsidRDefault="00B25EE4" w:rsidP="006F6D6E">
            <w:pPr>
              <w:pStyle w:val="1"/>
              <w:spacing w:before="0" w:after="0" w:line="360" w:lineRule="auto"/>
              <w:ind w:left="204" w:right="175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4. </w:t>
            </w:r>
            <w:r w:rsidRPr="00B25EE4">
              <w:rPr>
                <w:iCs/>
                <w:color w:val="000000"/>
                <w:sz w:val="28"/>
                <w:szCs w:val="28"/>
              </w:rPr>
              <w:t>Выход воспитательной практики на районный и региональный уровень.</w:t>
            </w:r>
          </w:p>
        </w:tc>
      </w:tr>
      <w:tr w:rsidR="00C568C4" w:rsidRPr="00F636F8" w14:paraId="62427810" w14:textId="77777777" w:rsidTr="00B95124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23FBA" w14:textId="77777777" w:rsidR="00C568C4" w:rsidRPr="00B25EE4" w:rsidRDefault="00C568C4" w:rsidP="00B25EE4">
            <w:pPr>
              <w:pStyle w:val="1"/>
              <w:tabs>
                <w:tab w:val="left" w:pos="5168"/>
              </w:tabs>
              <w:spacing w:before="0" w:after="0" w:line="360" w:lineRule="auto"/>
              <w:ind w:left="142" w:right="268"/>
              <w:jc w:val="center"/>
              <w:rPr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  <w:highlight w:val="white"/>
              </w:rPr>
              <w:t>Слабые стороны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3AFF8" w14:textId="77777777" w:rsidR="00C568C4" w:rsidRPr="00B25EE4" w:rsidRDefault="00C568C4" w:rsidP="00B25EE4">
            <w:pPr>
              <w:pStyle w:val="1"/>
              <w:spacing w:before="0" w:after="0" w:line="360" w:lineRule="auto"/>
              <w:ind w:left="204" w:right="175"/>
              <w:jc w:val="center"/>
              <w:rPr>
                <w:sz w:val="28"/>
                <w:szCs w:val="28"/>
              </w:rPr>
            </w:pPr>
            <w:r w:rsidRPr="00B25EE4">
              <w:rPr>
                <w:iCs/>
                <w:color w:val="000000"/>
                <w:sz w:val="28"/>
                <w:szCs w:val="28"/>
                <w:highlight w:val="white"/>
              </w:rPr>
              <w:t>Риски</w:t>
            </w:r>
          </w:p>
        </w:tc>
      </w:tr>
      <w:tr w:rsidR="006F6D6E" w:rsidRPr="00F636F8" w14:paraId="27BBB5F3" w14:textId="77777777" w:rsidTr="00B95124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D5C8" w14:textId="77777777" w:rsidR="006F6D6E" w:rsidRDefault="006F6D6E" w:rsidP="006F6D6E">
            <w:pPr>
              <w:pStyle w:val="1"/>
              <w:numPr>
                <w:ilvl w:val="0"/>
                <w:numId w:val="7"/>
              </w:numPr>
              <w:tabs>
                <w:tab w:val="left" w:pos="5168"/>
              </w:tabs>
              <w:spacing w:before="0" w:after="0" w:line="360" w:lineRule="auto"/>
              <w:ind w:right="268"/>
              <w:jc w:val="both"/>
              <w:rPr>
                <w:iCs/>
                <w:color w:val="000000"/>
                <w:sz w:val="28"/>
                <w:szCs w:val="28"/>
              </w:rPr>
            </w:pPr>
            <w:r w:rsidRPr="006F6D6E">
              <w:rPr>
                <w:iCs/>
                <w:color w:val="000000"/>
                <w:sz w:val="28"/>
                <w:szCs w:val="28"/>
              </w:rPr>
              <w:t>Отсутствие предыдущего опыта по проектированию воспитательного процесса «Матрица четверти»</w:t>
            </w:r>
          </w:p>
          <w:p w14:paraId="738A1692" w14:textId="77777777" w:rsidR="006F6D6E" w:rsidRPr="006F6D6E" w:rsidRDefault="006F6D6E" w:rsidP="006F6D6E">
            <w:pPr>
              <w:pStyle w:val="ac"/>
              <w:numPr>
                <w:ilvl w:val="0"/>
                <w:numId w:val="7"/>
              </w:numPr>
              <w:spacing w:after="0" w:line="360" w:lineRule="auto"/>
              <w:ind w:right="19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F6D6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Отсутствие возможности участия </w:t>
            </w:r>
            <w:r w:rsidRPr="006F6D6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большинства родителей (законных представителей) в коллективных воспитательных мероприятиях, в связи с совпадением графика их проведения с рабочим временем.</w:t>
            </w:r>
          </w:p>
          <w:p w14:paraId="1390D2BB" w14:textId="77777777" w:rsidR="006F6D6E" w:rsidRPr="00B25EE4" w:rsidRDefault="006F6D6E" w:rsidP="006F6D6E">
            <w:pPr>
              <w:pStyle w:val="1"/>
              <w:tabs>
                <w:tab w:val="left" w:pos="5168"/>
              </w:tabs>
              <w:spacing w:before="0" w:after="0" w:line="360" w:lineRule="auto"/>
              <w:ind w:left="550" w:right="268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114CB" w14:textId="77777777" w:rsidR="006F6D6E" w:rsidRPr="006F6D6E" w:rsidRDefault="006F6D6E" w:rsidP="006F6D6E">
            <w:pPr>
              <w:pStyle w:val="1"/>
              <w:numPr>
                <w:ilvl w:val="0"/>
                <w:numId w:val="5"/>
              </w:numPr>
              <w:spacing w:before="0" w:after="0" w:line="360" w:lineRule="auto"/>
              <w:ind w:right="175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 w:rsidRPr="00F636F8">
              <w:rPr>
                <w:color w:val="010101"/>
                <w:sz w:val="28"/>
                <w:szCs w:val="28"/>
              </w:rPr>
              <w:lastRenderedPageBreak/>
              <w:t>Отказ предполагаемых партнеров от взаимодействия при организации воспитательных мероприятий.</w:t>
            </w:r>
          </w:p>
          <w:p w14:paraId="7CB786CF" w14:textId="77777777" w:rsidR="006F6D6E" w:rsidRPr="00B25EE4" w:rsidRDefault="006F6D6E" w:rsidP="006F6D6E">
            <w:pPr>
              <w:pStyle w:val="1"/>
              <w:numPr>
                <w:ilvl w:val="0"/>
                <w:numId w:val="5"/>
              </w:numPr>
              <w:spacing w:before="0" w:after="0" w:line="360" w:lineRule="auto"/>
              <w:ind w:right="175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 w:rsidRPr="006F6D6E">
              <w:rPr>
                <w:iCs/>
                <w:color w:val="000000"/>
                <w:sz w:val="28"/>
                <w:szCs w:val="28"/>
              </w:rPr>
              <w:t>Форс-мажор</w:t>
            </w:r>
          </w:p>
        </w:tc>
      </w:tr>
    </w:tbl>
    <w:p w14:paraId="674003C4" w14:textId="77777777" w:rsidR="00C568C4" w:rsidRPr="00F636F8" w:rsidRDefault="00C568C4" w:rsidP="00F63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D63E7" w14:textId="77777777" w:rsidR="00C568C4" w:rsidRPr="00B25EE4" w:rsidRDefault="00C568C4" w:rsidP="00B25EE4">
      <w:pPr>
        <w:pStyle w:val="1"/>
        <w:pageBreakBefore/>
        <w:spacing w:before="0" w:after="0" w:line="360" w:lineRule="auto"/>
        <w:ind w:firstLine="709"/>
        <w:jc w:val="right"/>
        <w:rPr>
          <w:sz w:val="22"/>
          <w:szCs w:val="28"/>
        </w:rPr>
      </w:pPr>
      <w:r w:rsidRPr="00B25EE4">
        <w:rPr>
          <w:bCs/>
          <w:color w:val="000000"/>
          <w:sz w:val="22"/>
          <w:szCs w:val="28"/>
        </w:rPr>
        <w:lastRenderedPageBreak/>
        <w:t>Приложение № 2</w:t>
      </w:r>
    </w:p>
    <w:p w14:paraId="514E4565" w14:textId="77777777" w:rsidR="00C568C4" w:rsidRPr="00B25EE4" w:rsidRDefault="00C568C4" w:rsidP="00B25EE4">
      <w:pPr>
        <w:pStyle w:val="1"/>
        <w:spacing w:before="0" w:after="0" w:line="360" w:lineRule="auto"/>
        <w:ind w:firstLine="709"/>
        <w:jc w:val="right"/>
        <w:rPr>
          <w:sz w:val="22"/>
          <w:szCs w:val="28"/>
        </w:rPr>
      </w:pPr>
      <w:r w:rsidRPr="00B25EE4">
        <w:rPr>
          <w:iCs/>
          <w:color w:val="000000"/>
          <w:sz w:val="22"/>
          <w:szCs w:val="28"/>
          <w:shd w:val="clear" w:color="auto" w:fill="FFFFFF"/>
        </w:rPr>
        <w:t>к Паспорту воспитательной практики</w:t>
      </w:r>
    </w:p>
    <w:p w14:paraId="42C92189" w14:textId="77777777" w:rsidR="00C568C4" w:rsidRPr="00F636F8" w:rsidRDefault="00C568C4" w:rsidP="00B25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18698D" w14:textId="77777777" w:rsidR="00AC1387" w:rsidRPr="00AC1387" w:rsidRDefault="00AC1387" w:rsidP="00B25EE4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C138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Паспорт матрицы </w:t>
      </w:r>
      <w:r w:rsidR="00BB7A5A" w:rsidRPr="00F636F8">
        <w:rPr>
          <w:rFonts w:ascii="Times New Roman" w:hAnsi="Times New Roman" w:cs="Times New Roman"/>
          <w:b/>
          <w:sz w:val="28"/>
          <w:szCs w:val="28"/>
          <w:lang w:val="en-US" w:eastAsia="en-US"/>
        </w:rPr>
        <w:t xml:space="preserve"> I </w:t>
      </w:r>
      <w:r w:rsidRPr="00AC1387">
        <w:rPr>
          <w:rFonts w:ascii="Times New Roman" w:hAnsi="Times New Roman" w:cs="Times New Roman"/>
          <w:b/>
          <w:sz w:val="28"/>
          <w:szCs w:val="28"/>
          <w:lang w:eastAsia="en-US"/>
        </w:rPr>
        <w:t>четверти</w:t>
      </w:r>
    </w:p>
    <w:p w14:paraId="78960576" w14:textId="77777777" w:rsidR="00AC1387" w:rsidRPr="00AC1387" w:rsidRDefault="00AC1387" w:rsidP="00F636F8">
      <w:p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0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AC1387" w:rsidRPr="00AC1387" w14:paraId="1522D451" w14:textId="77777777" w:rsidTr="00B25EE4">
        <w:trPr>
          <w:trHeight w:val="983"/>
        </w:trPr>
        <w:tc>
          <w:tcPr>
            <w:tcW w:w="2689" w:type="dxa"/>
          </w:tcPr>
          <w:p w14:paraId="2E5C6565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Особенности школы:</w:t>
            </w:r>
          </w:p>
          <w:p w14:paraId="29AAB25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-название</w:t>
            </w:r>
          </w:p>
          <w:p w14:paraId="148803CE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-расположение</w:t>
            </w:r>
          </w:p>
          <w:p w14:paraId="4106ADA8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-контингент </w:t>
            </w:r>
          </w:p>
          <w:p w14:paraId="3840EC3C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-количество обучающихся</w:t>
            </w:r>
          </w:p>
          <w:p w14:paraId="2DB38A59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-инфраструктура школы </w:t>
            </w:r>
          </w:p>
          <w:p w14:paraId="5BCF35EC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-партнеры школы</w:t>
            </w:r>
          </w:p>
          <w:p w14:paraId="3754846A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484" w:type="dxa"/>
          </w:tcPr>
          <w:p w14:paraId="40689CA4" w14:textId="77777777" w:rsidR="00AC1387" w:rsidRPr="00AC1387" w:rsidRDefault="00AC1387" w:rsidP="00B25EE4">
            <w:pPr>
              <w:tabs>
                <w:tab w:val="left" w:pos="6203"/>
              </w:tabs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МАОУ «Средняя общеобразовательная школа №1»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г.Нурлат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Республики Татарстан расположена в центре города, в шаговой доступности находятся «Дворец культуры», центр детского творчества, ледовый дворец, детская школа искусств, центральная библиотека. Количество учащихся – 690. </w:t>
            </w:r>
          </w:p>
          <w:p w14:paraId="084E1A05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школе имеется актовый зал, спортивный зал, библиотека, пищеблок, кабинет детских инициатив, детская спортивная площадка, баскетбольный корт. Медицинский кабинет, 3 кабинета Точки роста, кабинет информатики и цифровой класс.</w:t>
            </w:r>
          </w:p>
          <w:p w14:paraId="3748EE82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Социальными партнёрами МАОУ «СОШ №1»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г.Нурлат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РТ являются:</w:t>
            </w:r>
          </w:p>
          <w:p w14:paraId="03F2D00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Региональный музей Истории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Закамья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г. Нурлат,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Межпоселенческая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центральная библиотека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г.Нурлат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Детская библиотека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г.Нурлат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МБУ ДО "ЦДТ "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Килэчэк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" НМР РТ, местное отделение партии «Единая Россия», Районный дворец культуры, Центр занятости Населения г. Нурлат, Дом дружбы народов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г.Нурлат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МБОУ ДОД «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Нурлатская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детская школа искусств»,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Нурлатский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 РОСТО (ДОСААФ) РТ, МОУ ДОД «ДЮСШ», МАОО ДО «ДЮСШ по хоккею с шайбой «Ледок», МБОУ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ППМСц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«Доверие», ГАУЗ «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Нурлатская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ЦРБ», Совет ветеранов, МБУ «ЦМР ПО ООП ФОРПОСТ», Отдел опеки и попечительства ИК НМР РТ, Отдел ПДН МВД России по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Нурлатскому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муниципальному району, КДН и ЗП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Нурлатского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района.</w:t>
            </w:r>
          </w:p>
        </w:tc>
      </w:tr>
      <w:tr w:rsidR="00AC1387" w:rsidRPr="00AC1387" w14:paraId="69043097" w14:textId="77777777" w:rsidTr="00B25EE4">
        <w:trPr>
          <w:trHeight w:val="408"/>
        </w:trPr>
        <w:tc>
          <w:tcPr>
            <w:tcW w:w="2689" w:type="dxa"/>
          </w:tcPr>
          <w:p w14:paraId="7437D701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Значимая традиция школы</w:t>
            </w:r>
          </w:p>
        </w:tc>
        <w:tc>
          <w:tcPr>
            <w:tcW w:w="7484" w:type="dxa"/>
          </w:tcPr>
          <w:p w14:paraId="1D402851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знаний</w:t>
            </w:r>
          </w:p>
          <w:p w14:paraId="41577515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учителя</w:t>
            </w:r>
          </w:p>
          <w:p w14:paraId="53336F4F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памяти</w:t>
            </w:r>
          </w:p>
          <w:p w14:paraId="77420AE1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неизвестного солдата</w:t>
            </w:r>
          </w:p>
          <w:p w14:paraId="3BA84A22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добровольца</w:t>
            </w:r>
          </w:p>
          <w:p w14:paraId="4230BF83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Героев Отечества</w:t>
            </w:r>
          </w:p>
          <w:p w14:paraId="632FD12A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Новый год</w:t>
            </w:r>
          </w:p>
          <w:p w14:paraId="3C782A86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Победы</w:t>
            </w:r>
          </w:p>
        </w:tc>
      </w:tr>
      <w:tr w:rsidR="00AC1387" w:rsidRPr="00AC1387" w14:paraId="5E0645A6" w14:textId="77777777" w:rsidTr="00B25EE4">
        <w:trPr>
          <w:trHeight w:val="936"/>
        </w:trPr>
        <w:tc>
          <w:tcPr>
            <w:tcW w:w="2689" w:type="dxa"/>
          </w:tcPr>
          <w:p w14:paraId="60C90FDB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Воспитательная проблема школа </w:t>
            </w:r>
          </w:p>
        </w:tc>
        <w:tc>
          <w:tcPr>
            <w:tcW w:w="7484" w:type="dxa"/>
          </w:tcPr>
          <w:p w14:paraId="1C724031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Игромания среди учащихся 5-6 классов</w:t>
            </w:r>
          </w:p>
          <w:p w14:paraId="66156666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1387" w:rsidRPr="00AC1387" w14:paraId="1CD0E03E" w14:textId="77777777" w:rsidTr="00B25EE4">
        <w:tc>
          <w:tcPr>
            <w:tcW w:w="2689" w:type="dxa"/>
          </w:tcPr>
          <w:p w14:paraId="31AACF0B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Цель матрицы четверти</w:t>
            </w:r>
          </w:p>
        </w:tc>
        <w:tc>
          <w:tcPr>
            <w:tcW w:w="7484" w:type="dxa"/>
          </w:tcPr>
          <w:p w14:paraId="00D5956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 уровень вовлеченности учащихся 5-6 классов в социально-активную деятельность</w:t>
            </w:r>
          </w:p>
        </w:tc>
      </w:tr>
      <w:tr w:rsidR="00AC1387" w:rsidRPr="00AC1387" w14:paraId="744E058A" w14:textId="77777777" w:rsidTr="00B25EE4">
        <w:tc>
          <w:tcPr>
            <w:tcW w:w="2689" w:type="dxa"/>
          </w:tcPr>
          <w:p w14:paraId="143765DF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Тематика четверти</w:t>
            </w:r>
          </w:p>
        </w:tc>
        <w:tc>
          <w:tcPr>
            <w:tcW w:w="7484" w:type="dxa"/>
          </w:tcPr>
          <w:p w14:paraId="2C4BD598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Волонтёрство</w:t>
            </w:r>
            <w:proofErr w:type="spellEnd"/>
          </w:p>
        </w:tc>
      </w:tr>
      <w:tr w:rsidR="00AC1387" w:rsidRPr="00AC1387" w14:paraId="5E6550E4" w14:textId="77777777" w:rsidTr="00B25EE4">
        <w:tc>
          <w:tcPr>
            <w:tcW w:w="2689" w:type="dxa"/>
          </w:tcPr>
          <w:p w14:paraId="7037751B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Календарь четверти</w:t>
            </w:r>
          </w:p>
        </w:tc>
        <w:tc>
          <w:tcPr>
            <w:tcW w:w="7484" w:type="dxa"/>
          </w:tcPr>
          <w:p w14:paraId="1A9479AF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сентября - Российский день леса</w:t>
            </w:r>
          </w:p>
          <w:p w14:paraId="4D0CDF3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сентября - Всемирный день здоровья окружающей среды</w:t>
            </w:r>
          </w:p>
          <w:p w14:paraId="01DBA350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октября - День пожилого человека</w:t>
            </w:r>
          </w:p>
          <w:p w14:paraId="6214EA3C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октября - Всемирный день животных</w:t>
            </w:r>
          </w:p>
          <w:p w14:paraId="576AE626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октября - День учителя</w:t>
            </w:r>
          </w:p>
          <w:p w14:paraId="3B0C354B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октября - День школьных библиотек.</w:t>
            </w:r>
          </w:p>
        </w:tc>
      </w:tr>
      <w:tr w:rsidR="00AC1387" w:rsidRPr="00AC1387" w14:paraId="407D10A4" w14:textId="77777777" w:rsidTr="00B25EE4">
        <w:tc>
          <w:tcPr>
            <w:tcW w:w="2689" w:type="dxa"/>
          </w:tcPr>
          <w:p w14:paraId="6FDD221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Книга четверти</w:t>
            </w:r>
          </w:p>
        </w:tc>
        <w:tc>
          <w:tcPr>
            <w:tcW w:w="7484" w:type="dxa"/>
          </w:tcPr>
          <w:p w14:paraId="11713EA6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 Гайдар «Тимур и его команда»</w:t>
            </w:r>
          </w:p>
        </w:tc>
      </w:tr>
      <w:tr w:rsidR="00AC1387" w:rsidRPr="00AC1387" w14:paraId="27B34B1F" w14:textId="77777777" w:rsidTr="00B25EE4">
        <w:tc>
          <w:tcPr>
            <w:tcW w:w="2689" w:type="dxa"/>
          </w:tcPr>
          <w:p w14:paraId="18F42F1C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Сюжет матрицы четверти</w:t>
            </w:r>
          </w:p>
        </w:tc>
        <w:tc>
          <w:tcPr>
            <w:tcW w:w="7484" w:type="dxa"/>
          </w:tcPr>
          <w:p w14:paraId="6ABFFC3E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направленность: добровольчество.</w:t>
            </w:r>
          </w:p>
          <w:p w14:paraId="623CC3C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Сюжетная линия: В эту четверть наша школа превратится в волонтерский центр «Доброволец». Книга четверти «Тимур и его команда» </w:t>
            </w:r>
            <w:proofErr w:type="spellStart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А.Гайдара</w:t>
            </w:r>
            <w:proofErr w:type="spellEnd"/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Если обратиться к книге, основой многих добрых дел является командная работа, ведь совместно делая добрые дела, вы измените жизнь к лучшему. Вашим классам представится такая возможность, </w:t>
            </w: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совершать добрые дела. В этом вам поможет активный доброволец Тимур, который также направит вас на создание проектов, которые вы должны реализовать в течение четверти и защитить на торжественном событии «Фестиваль добрых дел».</w:t>
            </w:r>
          </w:p>
          <w:p w14:paraId="502F2FF6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активности будут направлены на создание и реализацию ваших проектов.</w:t>
            </w:r>
          </w:p>
          <w:p w14:paraId="3D4FD093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итогам четверти присуждается премия «Лучший добровольческий класс» в номинациях:</w:t>
            </w:r>
          </w:p>
          <w:p w14:paraId="3A0179EF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-«Патриотическое добровольчество»;</w:t>
            </w:r>
          </w:p>
          <w:p w14:paraId="65AF9A31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«Спортивное добровольчество»;</w:t>
            </w:r>
          </w:p>
          <w:p w14:paraId="1CBB37DF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«Экологическое добровольчество»;</w:t>
            </w:r>
          </w:p>
          <w:p w14:paraId="555B3955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«Социальное добровольчество».</w:t>
            </w:r>
          </w:p>
        </w:tc>
      </w:tr>
      <w:tr w:rsidR="00AC1387" w:rsidRPr="00AC1387" w14:paraId="35D21719" w14:textId="77777777" w:rsidTr="00B25EE4">
        <w:tc>
          <w:tcPr>
            <w:tcW w:w="2689" w:type="dxa"/>
          </w:tcPr>
          <w:p w14:paraId="2455A48D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Проблемные вопросы </w:t>
            </w:r>
          </w:p>
        </w:tc>
        <w:tc>
          <w:tcPr>
            <w:tcW w:w="7484" w:type="dxa"/>
          </w:tcPr>
          <w:p w14:paraId="04968939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Любой ли труд облагораживает человека?</w:t>
            </w:r>
          </w:p>
          <w:p w14:paraId="1E1AF493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Почему хороший результат важен для человека?</w:t>
            </w:r>
          </w:p>
          <w:p w14:paraId="0B256CF8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Объясните, что означает эффект «бумеранга» в отношении между людьми?</w:t>
            </w:r>
          </w:p>
        </w:tc>
      </w:tr>
      <w:tr w:rsidR="00AC1387" w:rsidRPr="00AC1387" w14:paraId="5391CC4C" w14:textId="77777777" w:rsidTr="00B25EE4">
        <w:trPr>
          <w:trHeight w:val="1336"/>
        </w:trPr>
        <w:tc>
          <w:tcPr>
            <w:tcW w:w="2689" w:type="dxa"/>
          </w:tcPr>
          <w:p w14:paraId="57CCEBFA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Ключевые дела матрицы четверти</w:t>
            </w:r>
          </w:p>
        </w:tc>
        <w:tc>
          <w:tcPr>
            <w:tcW w:w="7484" w:type="dxa"/>
          </w:tcPr>
          <w:p w14:paraId="6B85C41D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Спортивно-патриотическая игра «Зарница»</w:t>
            </w:r>
          </w:p>
          <w:p w14:paraId="05C174C4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Экологическая активность «Чистые игры»</w:t>
            </w:r>
          </w:p>
          <w:p w14:paraId="69A929CA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Социальная активность «День добрых дел»</w:t>
            </w:r>
          </w:p>
          <w:p w14:paraId="19B51921" w14:textId="77777777" w:rsidR="00AC1387" w:rsidRPr="00AC1387" w:rsidRDefault="00AC1387" w:rsidP="00F636F8">
            <w:pPr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13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«Фестиваль добрых дел»</w:t>
            </w:r>
          </w:p>
        </w:tc>
      </w:tr>
    </w:tbl>
    <w:p w14:paraId="1B575A20" w14:textId="77777777" w:rsidR="00C568C4" w:rsidRPr="00B25EE4" w:rsidRDefault="00C568C4" w:rsidP="00B25EE4">
      <w:pPr>
        <w:pStyle w:val="1"/>
        <w:pageBreakBefore/>
        <w:spacing w:before="0" w:after="0" w:line="360" w:lineRule="auto"/>
        <w:ind w:firstLine="709"/>
        <w:jc w:val="right"/>
        <w:rPr>
          <w:sz w:val="22"/>
          <w:szCs w:val="28"/>
        </w:rPr>
      </w:pPr>
      <w:r w:rsidRPr="00B25EE4">
        <w:rPr>
          <w:bCs/>
          <w:color w:val="000000"/>
          <w:sz w:val="22"/>
          <w:szCs w:val="28"/>
          <w:highlight w:val="white"/>
        </w:rPr>
        <w:lastRenderedPageBreak/>
        <w:t>Приложение № 3 </w:t>
      </w:r>
    </w:p>
    <w:p w14:paraId="0129414A" w14:textId="77777777" w:rsidR="00C568C4" w:rsidRDefault="00C568C4" w:rsidP="00B25EE4">
      <w:pPr>
        <w:pStyle w:val="1"/>
        <w:spacing w:before="0" w:after="0" w:line="360" w:lineRule="auto"/>
        <w:ind w:firstLine="709"/>
        <w:jc w:val="right"/>
        <w:rPr>
          <w:iCs/>
          <w:color w:val="000000"/>
          <w:sz w:val="22"/>
          <w:szCs w:val="28"/>
          <w:shd w:val="clear" w:color="auto" w:fill="FFFFFF"/>
        </w:rPr>
      </w:pPr>
      <w:r w:rsidRPr="00B25EE4">
        <w:rPr>
          <w:iCs/>
          <w:color w:val="000000"/>
          <w:sz w:val="22"/>
          <w:szCs w:val="28"/>
          <w:shd w:val="clear" w:color="auto" w:fill="FFFFFF"/>
        </w:rPr>
        <w:t>к Паспорту воспитательной практики</w:t>
      </w:r>
    </w:p>
    <w:p w14:paraId="26BA682F" w14:textId="77777777" w:rsidR="00B25EE4" w:rsidRPr="00B25EE4" w:rsidRDefault="00B25EE4" w:rsidP="00B25EE4">
      <w:pPr>
        <w:pStyle w:val="1"/>
        <w:spacing w:before="0" w:after="0" w:line="360" w:lineRule="auto"/>
        <w:jc w:val="right"/>
        <w:rPr>
          <w:sz w:val="22"/>
          <w:szCs w:val="28"/>
        </w:rPr>
      </w:pPr>
    </w:p>
    <w:p w14:paraId="583BA4AC" w14:textId="77777777" w:rsidR="00C568C4" w:rsidRPr="00F636F8" w:rsidRDefault="00B25EE4" w:rsidP="00B25EE4">
      <w:pPr>
        <w:pStyle w:val="1"/>
        <w:spacing w:before="0" w:after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0C3DC38" wp14:editId="44E415BA">
            <wp:extent cx="6278880" cy="470749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4707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93869" w14:textId="77777777" w:rsidR="002B3254" w:rsidRDefault="002B325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5F65CEBD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5FB90426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57E10E54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6FEF9543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553E28FE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4CB789A4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38282B99" w14:textId="77777777" w:rsidR="00D43CD4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p w14:paraId="781D704F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Список литературы</w:t>
      </w:r>
    </w:p>
    <w:p w14:paraId="1C6A7DD6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1. Творческая работа советника директора по воспитанию... [Электронный ресурс] // infourok.ru - Режим доступа: https://infourok.ru/tvorcheskaya-rabota-sovetnika-direktora-po-vospitaniyu-i-vzaimodejstviyu-s-doo-matrica-chetverti-6692659.html,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3C6A4D63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2. Творческий проект "Матрица четверти" [Электронный ресурс] // sosh7-kizlyar.gosuslugi.ru - Режим доступа: https://sosh7-kizlyar.gosuslugi.ru/nasha-shkola/rossiyskoe-dvizhenie-detey-i-molodezhi-rddm/tvorcheskiy-proekt-matritsa-chetverti.html,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5527B637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3. Картинки по запросу "матрица четверти теоретические основы" [Электронный ресурс] // yandex.ru - Режим доступа: https://yandex.ru/images/search?text=матрица четверти теоретические основы,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6F86415B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4. Матрица четверти Мастер-класс для советников директоров... [Электронный ресурс] // vk.com - Режим доступа: https://vk.com/wall101279220_2682,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0C86370C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5. Проектирование воспитательного процесса в школе. Реферат [Электронный ресурс] // ped-kopilka.ru - Режим доступа: https://ped-kopilka.ru/pedagogika/proektirovanie-vospitatelnogo-procesa-v-shkole.html,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13FA8BEC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6. Педагогическое проектирование: сущность, принципы, объекты... [Электронный ресурс] // nsportal.ru - Режим доступа: https://nsportal.ru/vuz/pedagogicheskie-nauki/library/2023/10/04/pedagogicheskoe-proektirovanie-sushchnost-printsipy,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0DD697EE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7. Современные методы и технологии воспитания [Электронный ресурс] // duc.my1.ru - Режим доступа: https://duc.my1.ru/parusa/prakticheskoe_posobie_tekhnologii_vospitanija.pdf,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7C8F4BF7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8. Методика проектирования воспитательной работы... [Электронный ресурс] // bstudy.net - Режим доступа: </w:t>
      </w:r>
      <w:r w:rsidRPr="00D43CD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https://bstudy.net/874702/pedagogika/metodika_proektirovaniya_vospitatelnoy_raboty_uchrezhdenii_obrazovaniya,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20624003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9. ПЕДАГОГИЧЕСКОЕ ПРОЕКТИРОВАНИЕ [Электронный ресурс] // cepulib.ru - Режим доступа: http://cepulib.ru/distan/samoylova_pedagogicheskoye_proektirovaniye.pdf,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743E8189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10. Мастер-класс “Матрица как средство систематизации знаний”... [Электронный ресурс] // intel-lect.ru - Режим доступа: https://intel-lect.ru/2024/05/18/214-24/,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1CFC6BCB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11. Что такое матрица обучения персонала, зачем она нужна... [Электронный ресурс] // www.ispring.ru - Режим доступа: https://www.ispring.ru/elearning-insights/chto-takoe-matrica-obucheniya-personala,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1AC00A83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12. Матричное оценивание результатов деятельности учителя... [Электронный ресурс] // pedsovet.su - Режим доступа: https://pedsovet.su/publ/28-1-0-1127,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54600D2B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13.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Слобожанинов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 Юрий Валентинович Матричный подход к формированию умений и навыков учащихся. На примере исторического образования // Народное образование. 2010. №9. URL: https://cyberleninka.ru/article/n/matrichnyy-podhod-k-formirovaniyu-umeniy-i-navykov-uchaschihsya-na-primere-istoricheskogo-obrazovaniya (10.02.2025).</w:t>
      </w:r>
    </w:p>
    <w:p w14:paraId="03E612B3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14. Универсальная матрица управления - новый инструмент... [Электронный ресурс] // infourok.ru - Режим доступа: https://infourok.ru/universalnaya-matrica-upravleniya-noviy-instrument-effektivnoy-deyatelnosti-v-obrazovanii-332431.html,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2C681BF8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15.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Новости@markovo_school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 "Матрица четверти"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артековский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 опыт... [Электронный ресурс] // vk.com - Режим доступа: https://vk.com/wall-195575518_7005,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3105C2C0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>16. Книжная четверть. Матрица четверти как способ привлечения... [Электронный ресурс] // znanio.ru - Режим доступа: https://znanio.ru/media/knizhnaya-chetvert-matritsa-chetverti-kak-sposob-privlecheniya-vnimaniya-detej-k-chteniyu-i-</w:t>
      </w:r>
      <w:r w:rsidRPr="00D43CD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priobschenie-detej-k-obschechelovecheskim-tsennostyam-2859748,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450D086E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17. «Проектирование воспитательного процесса на примере... [Электронный ресурс] // levoberejie.edu.yar.ru - Режим доступа: https://levoberejie.edu.yar.ru/newsitem.html?id=218,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20094525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18. Готовые рекомендации и замечания для анализа и разбора... [Электронный ресурс] // infourok.ru - Режим доступа: https://infourok.ru/gotovie-rekomendacii-i-zamechaniya-dlya-analiza-i-razbora-poseschennogo-uroka-2642781.html,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1EAE6679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19. Отзывы учителей о посещенных уроках. [Электронный ресурс] // multiurok.ru - Режим доступа: https://multiurok.ru/files/otzyvy-uchitelei-o-poseshchennykh-urokakh.html,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239DF51E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20. И. Ю. Тарханова Формирование профессиональной компетентности социального педагога в вузе: анализ отзывов студентов, выпускников и работодателей // Ярославский  педагогический вестник. </w:t>
      </w:r>
      <w:r w:rsidRPr="00D43CD4">
        <w:rPr>
          <w:rFonts w:ascii="Times New Roman" w:hAnsi="Times New Roman" w:cs="Times New Roman"/>
          <w:sz w:val="28"/>
          <w:szCs w:val="28"/>
          <w:lang w:val="en-US" w:eastAsia="en-US"/>
        </w:rPr>
        <w:t>2017. №5. URL: https://cyberleninka.ru/article/n/formirovanie-professionalnoy-kompetentnosti-sotsialnogo-pedagoga-v-vuze-analiz-otzyvov-studentov-vypusknikov-i-rabotodateley (10.02.2025).</w:t>
      </w:r>
    </w:p>
    <w:p w14:paraId="7DD14C79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21. Аналитическая справка по итогам посещения урока  Карта... [Электронный ресурс] // vk.com - Режим доступа: https://vk.com/wall-213760150_2488,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616FB039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22. Отчет-отзыв о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взаимопосещении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 урока | Учебно-методический... [Электронный ресурс] // nsportal.ru - Режим доступа: https://nsportal.ru/shkola/materialy-metodicheskikh-obedinenii/library/2014/06/26/otchet-otzyv-o-vzaimoposeshchenii,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14C854B3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23. Жукова Г.С. КОРРЕКТИРОВКА ПРОЦЕССА ОБУЧЕНИЯ С УЧЕТОМ ОТЗЫВОВ РАБОТОДАТЕЛЕЙ // Вестник Академии права и управления. </w:t>
      </w:r>
      <w:r w:rsidRPr="00D43CD4">
        <w:rPr>
          <w:rFonts w:ascii="Times New Roman" w:hAnsi="Times New Roman" w:cs="Times New Roman"/>
          <w:sz w:val="28"/>
          <w:szCs w:val="28"/>
          <w:lang w:val="en-US" w:eastAsia="en-US"/>
        </w:rPr>
        <w:t>2017. №2 (47). URL: https://cyberleninka.ru/article/n/korrektirovka-protsessa-obucheniya-s-uchetom-otzyvov-rabotodateley (13.12.2024).</w:t>
      </w:r>
    </w:p>
    <w:p w14:paraId="64661045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24. Отзыв по совершенствованию методов обучения, использование... [Электронный ресурс] // nsportal.ru - Режим доступа: https://nsportal.ru/shkola/matematika/library/2023/12/03/otzyv-po-sovershenstvovaniyu-metodov-obucheniya-ispolzovanie,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3A8B1E94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25. Новые методики обучения: плохо или хорошо? |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Adept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. | Дзен [Электронный ресурс] // dzen.ru - Режим доступа: https://dzen.ru/a/xi3tezjbtqcxvg7g,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0620E2BE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26. Сравнительная оценка эффективности методик обучения... [Электронный ресурс] // elar.urfu.ru - Режим доступа: https://elar.urfu.ru/bitstream/10995/77676/1/m_th_v.y.shuvalov_2019.pdf,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36A757BC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27. Типы методов обучения, их преимущества и недостатки - Legit.ng [Электронный ресурс] // tr-page.yandex.ru - Режим доступа: https://tr-page.yandex.ru/translate?lang=en-ru&amp;amp;url=https://www.legit.ng/1143440-types-teaching-methods-advantages-disadvantages.html,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4CDD906D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28. Опыт решения педагогических проблем [Электронный ресурс] // cro.chel-edu.ru - Режим доступа: https://cro.chel-edu.ru/1_cro/sbornik/сборник скк_merged.pdf, свободный. - </w:t>
      </w:r>
      <w:proofErr w:type="spellStart"/>
      <w:r w:rsidRPr="00D43CD4">
        <w:rPr>
          <w:rFonts w:ascii="Times New Roman" w:hAnsi="Times New Roman" w:cs="Times New Roman"/>
          <w:sz w:val="28"/>
          <w:szCs w:val="28"/>
          <w:lang w:eastAsia="en-US"/>
        </w:rPr>
        <w:t>Загл</w:t>
      </w:r>
      <w:proofErr w:type="spellEnd"/>
      <w:r w:rsidRPr="00D43CD4">
        <w:rPr>
          <w:rFonts w:ascii="Times New Roman" w:hAnsi="Times New Roman" w:cs="Times New Roman"/>
          <w:sz w:val="28"/>
          <w:szCs w:val="28"/>
          <w:lang w:eastAsia="en-US"/>
        </w:rPr>
        <w:t>. с экрана</w:t>
      </w:r>
    </w:p>
    <w:p w14:paraId="6AFA8A39" w14:textId="77777777" w:rsidR="00D43CD4" w:rsidRPr="00D43CD4" w:rsidRDefault="00D43CD4" w:rsidP="00D43CD4">
      <w:pPr>
        <w:tabs>
          <w:tab w:val="left" w:pos="4212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3CD4">
        <w:rPr>
          <w:rFonts w:ascii="Times New Roman" w:hAnsi="Times New Roman" w:cs="Times New Roman"/>
          <w:sz w:val="28"/>
          <w:szCs w:val="28"/>
          <w:lang w:eastAsia="en-US"/>
        </w:rPr>
        <w:t xml:space="preserve">29. ЧТО ТАКОЕ МАТРИЦА ЧЕТВЕРТИ? И как использовать... | Дзен [Электронный ресурс] // dzen.ru - Режим доступа: https://dzen.ru/b/y33mohn_wmvocavn, свободный. </w:t>
      </w:r>
    </w:p>
    <w:p w14:paraId="2895AABD" w14:textId="77777777" w:rsidR="00D43CD4" w:rsidRPr="00AC3C4B" w:rsidRDefault="00D43CD4" w:rsidP="00AC3C4B">
      <w:pPr>
        <w:spacing w:line="360" w:lineRule="auto"/>
        <w:ind w:firstLine="709"/>
        <w:jc w:val="both"/>
        <w:rPr>
          <w:sz w:val="28"/>
          <w:szCs w:val="28"/>
        </w:rPr>
      </w:pPr>
    </w:p>
    <w:sectPr w:rsidR="00D43CD4" w:rsidRPr="00AC3C4B" w:rsidSect="00F636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A4C65" w14:textId="77777777" w:rsidR="001F6AE8" w:rsidRDefault="001F6AE8" w:rsidP="00AC3C4B">
      <w:pPr>
        <w:spacing w:after="0" w:line="240" w:lineRule="auto"/>
      </w:pPr>
      <w:r>
        <w:separator/>
      </w:r>
    </w:p>
  </w:endnote>
  <w:endnote w:type="continuationSeparator" w:id="0">
    <w:p w14:paraId="0EBD4E00" w14:textId="77777777" w:rsidR="001F6AE8" w:rsidRDefault="001F6AE8" w:rsidP="00AC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5D418" w14:textId="77777777" w:rsidR="001F6AE8" w:rsidRDefault="001F6AE8" w:rsidP="00AC3C4B">
      <w:pPr>
        <w:spacing w:after="0" w:line="240" w:lineRule="auto"/>
      </w:pPr>
      <w:r>
        <w:separator/>
      </w:r>
    </w:p>
  </w:footnote>
  <w:footnote w:type="continuationSeparator" w:id="0">
    <w:p w14:paraId="5B9F95BF" w14:textId="77777777" w:rsidR="001F6AE8" w:rsidRDefault="001F6AE8" w:rsidP="00AC3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3C96"/>
    <w:multiLevelType w:val="multilevel"/>
    <w:tmpl w:val="F618B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42574"/>
    <w:multiLevelType w:val="multilevel"/>
    <w:tmpl w:val="021A042A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226513"/>
    <w:multiLevelType w:val="multilevel"/>
    <w:tmpl w:val="C3C033DA"/>
    <w:lvl w:ilvl="0">
      <w:start w:val="1"/>
      <w:numFmt w:val="bullet"/>
      <w:lvlText w:val="&gt;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09509B"/>
    <w:multiLevelType w:val="hybridMultilevel"/>
    <w:tmpl w:val="14AEAC58"/>
    <w:lvl w:ilvl="0" w:tplc="D470831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06D86"/>
    <w:multiLevelType w:val="multilevel"/>
    <w:tmpl w:val="F8BA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2F6CF9"/>
    <w:multiLevelType w:val="hybridMultilevel"/>
    <w:tmpl w:val="B9881938"/>
    <w:lvl w:ilvl="0" w:tplc="747E943E">
      <w:start w:val="1"/>
      <w:numFmt w:val="decimal"/>
      <w:lvlText w:val="%1."/>
      <w:lvlJc w:val="left"/>
      <w:pPr>
        <w:ind w:left="550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1E42B6D"/>
    <w:multiLevelType w:val="multilevel"/>
    <w:tmpl w:val="73DE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C4"/>
    <w:rsid w:val="00027336"/>
    <w:rsid w:val="00092A35"/>
    <w:rsid w:val="00094BF4"/>
    <w:rsid w:val="000C3400"/>
    <w:rsid w:val="0010661D"/>
    <w:rsid w:val="001642C0"/>
    <w:rsid w:val="00186C18"/>
    <w:rsid w:val="001F0FD5"/>
    <w:rsid w:val="001F1F8C"/>
    <w:rsid w:val="001F6AE8"/>
    <w:rsid w:val="00202615"/>
    <w:rsid w:val="002B3254"/>
    <w:rsid w:val="00397C6D"/>
    <w:rsid w:val="00455074"/>
    <w:rsid w:val="004A12FD"/>
    <w:rsid w:val="00557BCD"/>
    <w:rsid w:val="005A54CE"/>
    <w:rsid w:val="00660B65"/>
    <w:rsid w:val="006A7DEB"/>
    <w:rsid w:val="006C68D2"/>
    <w:rsid w:val="006F6D6E"/>
    <w:rsid w:val="00710216"/>
    <w:rsid w:val="00833C14"/>
    <w:rsid w:val="008523F7"/>
    <w:rsid w:val="008B7354"/>
    <w:rsid w:val="009839E2"/>
    <w:rsid w:val="009A6431"/>
    <w:rsid w:val="00A11293"/>
    <w:rsid w:val="00AB4B44"/>
    <w:rsid w:val="00AC1387"/>
    <w:rsid w:val="00AC3C4B"/>
    <w:rsid w:val="00B25EE4"/>
    <w:rsid w:val="00B40596"/>
    <w:rsid w:val="00B95124"/>
    <w:rsid w:val="00BB7A5A"/>
    <w:rsid w:val="00BC7AA2"/>
    <w:rsid w:val="00C00EBD"/>
    <w:rsid w:val="00C568C4"/>
    <w:rsid w:val="00D22C0B"/>
    <w:rsid w:val="00D43CD4"/>
    <w:rsid w:val="00EA1D65"/>
    <w:rsid w:val="00EC2120"/>
    <w:rsid w:val="00EF5C61"/>
    <w:rsid w:val="00F01F19"/>
    <w:rsid w:val="00F636F8"/>
    <w:rsid w:val="00F82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5577"/>
  <w15:docId w15:val="{E7C1C09E-14AE-44F8-A2E2-2B5458C8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8C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568C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65pt0pt">
    <w:name w:val="Основной текст (27) + 6;5 pt;Курсив;Интервал 0 pt"/>
    <w:basedOn w:val="a0"/>
    <w:rsid w:val="00092A3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3"/>
      <w:w w:val="100"/>
      <w:position w:val="0"/>
      <w:sz w:val="13"/>
      <w:szCs w:val="13"/>
      <w:u w:val="none"/>
      <w:lang w:val="ru-RU"/>
    </w:rPr>
  </w:style>
  <w:style w:type="character" w:customStyle="1" w:styleId="2775pt0pt">
    <w:name w:val="Основной текст (27) + 7;5 pt;Курсив;Интервал 0 pt"/>
    <w:basedOn w:val="a0"/>
    <w:rsid w:val="00092A3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/>
    </w:rPr>
  </w:style>
  <w:style w:type="paragraph" w:styleId="a3">
    <w:name w:val="Normal (Web)"/>
    <w:basedOn w:val="a"/>
    <w:uiPriority w:val="99"/>
    <w:unhideWhenUsed/>
    <w:rsid w:val="00EA1D6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C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3C4B"/>
    <w:rPr>
      <w:rFonts w:ascii="Calibri" w:eastAsia="Calibri" w:hAnsi="Calibri" w:cs="Calibri"/>
      <w:kern w:val="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AC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3C4B"/>
    <w:rPr>
      <w:rFonts w:ascii="Calibri" w:eastAsia="Calibri" w:hAnsi="Calibri" w:cs="Calibri"/>
      <w:kern w:val="0"/>
      <w:lang w:eastAsia="zh-CN"/>
    </w:rPr>
  </w:style>
  <w:style w:type="character" w:styleId="a8">
    <w:name w:val="Strong"/>
    <w:basedOn w:val="a0"/>
    <w:uiPriority w:val="22"/>
    <w:qFormat/>
    <w:rsid w:val="008523F7"/>
    <w:rPr>
      <w:b/>
      <w:bCs/>
    </w:rPr>
  </w:style>
  <w:style w:type="table" w:customStyle="1" w:styleId="10">
    <w:name w:val="Сетка таблицы1"/>
    <w:basedOn w:val="a1"/>
    <w:next w:val="a9"/>
    <w:uiPriority w:val="39"/>
    <w:rsid w:val="00AC138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C1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B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7A5A"/>
    <w:rPr>
      <w:rFonts w:ascii="Tahoma" w:eastAsia="Calibri" w:hAnsi="Tahoma" w:cs="Tahoma"/>
      <w:kern w:val="0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6F6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7D1BD-9142-4118-B03F-EFA81F13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Scherbakova</dc:creator>
  <cp:lastModifiedBy>Пользователь</cp:lastModifiedBy>
  <cp:revision>2</cp:revision>
  <dcterms:created xsi:type="dcterms:W3CDTF">2025-02-27T10:43:00Z</dcterms:created>
  <dcterms:modified xsi:type="dcterms:W3CDTF">2025-02-27T10:43:00Z</dcterms:modified>
</cp:coreProperties>
</file>